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4D" w:rsidRDefault="0029144D"/>
    <w:p w:rsidR="001D768A" w:rsidRDefault="001D768A"/>
    <w:p w:rsidR="001D768A" w:rsidRDefault="001D768A">
      <w:proofErr w:type="gramStart"/>
      <w:r>
        <w:t>Means for the DS-R</w:t>
      </w:r>
      <w:r w:rsidR="00145F02">
        <w:t>.</w:t>
      </w:r>
      <w:proofErr w:type="gramEnd"/>
    </w:p>
    <w:p w:rsidR="00145F02" w:rsidRDefault="001D768A">
      <w:proofErr w:type="gramStart"/>
      <w:r>
        <w:t>from</w:t>
      </w:r>
      <w:proofErr w:type="gramEnd"/>
      <w:r>
        <w:t xml:space="preserve"> the </w:t>
      </w:r>
      <w:proofErr w:type="spellStart"/>
      <w:r>
        <w:t>YourMorals</w:t>
      </w:r>
      <w:proofErr w:type="spellEnd"/>
      <w:r>
        <w:t xml:space="preserve"> dataset, n = 34,442, dataset is limited to respondents in the USA</w:t>
      </w:r>
      <w:r w:rsidR="000E041C">
        <w:t xml:space="preserve"> who completed the disgust scale</w:t>
      </w:r>
      <w:r>
        <w:t>.</w:t>
      </w:r>
      <w:r w:rsidR="000E041C">
        <w:t xml:space="preserve"> Calculated by Jon Haidt u</w:t>
      </w:r>
      <w:r w:rsidR="00145F02">
        <w:t>sing data from 2007-2010.</w:t>
      </w:r>
    </w:p>
    <w:p w:rsidR="001D768A" w:rsidRDefault="001D768A"/>
    <w:p w:rsidR="001D768A" w:rsidRDefault="001D768A">
      <w:r>
        <w:t>Numbers below are averages of the items in each scale or subscale. Since each item is scored on a 0-4 scale, all averages run from 0 (lowest possible disgust sensitivity) to 4 (maximum possible disgust sensitivity).</w:t>
      </w:r>
      <w:r w:rsidR="00145F02">
        <w:t xml:space="preserve"> Standard deviations for each number are given (in parentheses).</w:t>
      </w:r>
    </w:p>
    <w:p w:rsidR="001D768A" w:rsidRDefault="001D768A"/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1D768A" w:rsidTr="001D768A">
        <w:tc>
          <w:tcPr>
            <w:tcW w:w="2394" w:type="dxa"/>
          </w:tcPr>
          <w:p w:rsidR="001D768A" w:rsidRDefault="001D768A"/>
        </w:tc>
        <w:tc>
          <w:tcPr>
            <w:tcW w:w="2394" w:type="dxa"/>
          </w:tcPr>
          <w:p w:rsidR="001D768A" w:rsidRDefault="001D768A">
            <w:r>
              <w:t>All subjects</w:t>
            </w:r>
          </w:p>
        </w:tc>
        <w:tc>
          <w:tcPr>
            <w:tcW w:w="2394" w:type="dxa"/>
          </w:tcPr>
          <w:p w:rsidR="001D768A" w:rsidRDefault="001D768A">
            <w:r>
              <w:t>Women</w:t>
            </w:r>
          </w:p>
        </w:tc>
        <w:tc>
          <w:tcPr>
            <w:tcW w:w="2394" w:type="dxa"/>
          </w:tcPr>
          <w:p w:rsidR="001D768A" w:rsidRDefault="001D768A">
            <w:r>
              <w:t>Men</w:t>
            </w:r>
          </w:p>
        </w:tc>
      </w:tr>
      <w:tr w:rsidR="001D768A" w:rsidTr="001D768A">
        <w:tc>
          <w:tcPr>
            <w:tcW w:w="2394" w:type="dxa"/>
          </w:tcPr>
          <w:p w:rsidR="001D768A" w:rsidRDefault="001D768A">
            <w:r>
              <w:t>DS-R (all 25 items)</w:t>
            </w:r>
          </w:p>
        </w:tc>
        <w:tc>
          <w:tcPr>
            <w:tcW w:w="2394" w:type="dxa"/>
          </w:tcPr>
          <w:p w:rsidR="001D768A" w:rsidRDefault="001D768A">
            <w:r>
              <w:t>1.67 (.605)</w:t>
            </w:r>
          </w:p>
        </w:tc>
        <w:tc>
          <w:tcPr>
            <w:tcW w:w="2394" w:type="dxa"/>
          </w:tcPr>
          <w:p w:rsidR="001D768A" w:rsidRDefault="001D768A">
            <w:r>
              <w:t>1.82 (.594)</w:t>
            </w:r>
          </w:p>
        </w:tc>
        <w:tc>
          <w:tcPr>
            <w:tcW w:w="2394" w:type="dxa"/>
          </w:tcPr>
          <w:p w:rsidR="001D768A" w:rsidRDefault="00145F02">
            <w:r>
              <w:t>1.52 (.581)</w:t>
            </w:r>
          </w:p>
        </w:tc>
      </w:tr>
      <w:tr w:rsidR="001D768A" w:rsidTr="001D768A">
        <w:tc>
          <w:tcPr>
            <w:tcW w:w="2394" w:type="dxa"/>
          </w:tcPr>
          <w:p w:rsidR="001D768A" w:rsidRDefault="001D768A">
            <w:r>
              <w:t xml:space="preserve">   Core subscale</w:t>
            </w:r>
          </w:p>
        </w:tc>
        <w:tc>
          <w:tcPr>
            <w:tcW w:w="2394" w:type="dxa"/>
          </w:tcPr>
          <w:p w:rsidR="001D768A" w:rsidRDefault="001D768A">
            <w:r>
              <w:t>1.93 (.672)</w:t>
            </w:r>
          </w:p>
        </w:tc>
        <w:tc>
          <w:tcPr>
            <w:tcW w:w="2394" w:type="dxa"/>
          </w:tcPr>
          <w:p w:rsidR="001D768A" w:rsidRDefault="001D768A">
            <w:r>
              <w:t>2.14 (.642)</w:t>
            </w:r>
          </w:p>
        </w:tc>
        <w:tc>
          <w:tcPr>
            <w:tcW w:w="2394" w:type="dxa"/>
          </w:tcPr>
          <w:p w:rsidR="001D768A" w:rsidRDefault="00145F02">
            <w:r>
              <w:t>1.73 (.640)</w:t>
            </w:r>
          </w:p>
        </w:tc>
      </w:tr>
      <w:tr w:rsidR="001D768A" w:rsidTr="001D768A">
        <w:tc>
          <w:tcPr>
            <w:tcW w:w="2394" w:type="dxa"/>
          </w:tcPr>
          <w:p w:rsidR="001D768A" w:rsidRDefault="001D768A">
            <w:r>
              <w:t xml:space="preserve">   Animal Reminder</w:t>
            </w:r>
          </w:p>
        </w:tc>
        <w:tc>
          <w:tcPr>
            <w:tcW w:w="2394" w:type="dxa"/>
          </w:tcPr>
          <w:p w:rsidR="001D768A" w:rsidRDefault="001D768A">
            <w:r>
              <w:t>1.64 (.803)</w:t>
            </w:r>
          </w:p>
        </w:tc>
        <w:tc>
          <w:tcPr>
            <w:tcW w:w="2394" w:type="dxa"/>
          </w:tcPr>
          <w:p w:rsidR="001D768A" w:rsidRDefault="001D768A">
            <w:r>
              <w:t>1.78 (.825)</w:t>
            </w:r>
          </w:p>
        </w:tc>
        <w:tc>
          <w:tcPr>
            <w:tcW w:w="2394" w:type="dxa"/>
          </w:tcPr>
          <w:p w:rsidR="001D768A" w:rsidRDefault="00145F02">
            <w:r>
              <w:t>1.51 (.758)</w:t>
            </w:r>
          </w:p>
        </w:tc>
      </w:tr>
      <w:tr w:rsidR="001D768A" w:rsidTr="001D768A">
        <w:tc>
          <w:tcPr>
            <w:tcW w:w="2394" w:type="dxa"/>
          </w:tcPr>
          <w:p w:rsidR="001D768A" w:rsidRDefault="001D768A">
            <w:r>
              <w:t xml:space="preserve">   Contamination</w:t>
            </w:r>
          </w:p>
        </w:tc>
        <w:tc>
          <w:tcPr>
            <w:tcW w:w="2394" w:type="dxa"/>
          </w:tcPr>
          <w:p w:rsidR="001D768A" w:rsidRDefault="001D768A">
            <w:r>
              <w:t>1.07 (.722)</w:t>
            </w:r>
          </w:p>
        </w:tc>
        <w:tc>
          <w:tcPr>
            <w:tcW w:w="2394" w:type="dxa"/>
          </w:tcPr>
          <w:p w:rsidR="001D768A" w:rsidRDefault="001D768A">
            <w:r>
              <w:t>1.10 (.737)</w:t>
            </w:r>
          </w:p>
        </w:tc>
        <w:tc>
          <w:tcPr>
            <w:tcW w:w="2394" w:type="dxa"/>
          </w:tcPr>
          <w:p w:rsidR="001D768A" w:rsidRDefault="00145F02">
            <w:r>
              <w:t>1.04 (.722)</w:t>
            </w:r>
          </w:p>
        </w:tc>
      </w:tr>
    </w:tbl>
    <w:p w:rsidR="001D768A" w:rsidRDefault="001D768A"/>
    <w:sectPr w:rsidR="001D768A" w:rsidSect="00291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768A"/>
    <w:rsid w:val="000E041C"/>
    <w:rsid w:val="00145F02"/>
    <w:rsid w:val="001D768A"/>
    <w:rsid w:val="00257D1C"/>
    <w:rsid w:val="0029144D"/>
    <w:rsid w:val="00432803"/>
    <w:rsid w:val="00E63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color w:val="000000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4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76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Haidt</dc:creator>
  <cp:lastModifiedBy>Jonathan Haidt</cp:lastModifiedBy>
  <cp:revision>2</cp:revision>
  <dcterms:created xsi:type="dcterms:W3CDTF">2012-02-08T00:30:00Z</dcterms:created>
  <dcterms:modified xsi:type="dcterms:W3CDTF">2012-02-08T00:46:00Z</dcterms:modified>
</cp:coreProperties>
</file>