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bookmarkStart w:id="0" w:name="IDX"/>
            <w:bookmarkEnd w:id="0"/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varsim04: vecSim1      </w:t>
            </w: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dsOut=temp.dsvecm1, nStartup=1000, nT=1000000, gam=(-.01 .02) pMax=100       </w:t>
            </w: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keepNext/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phi11=(0.1 9*.02 90*0.005)                                                                                                         </w:t>
            </w: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                                                                     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phi22=(0.1 9*.02 90*0.005)                                                                                                                                                               </w:t>
            </w: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               </w:t>
            </w:r>
          </w:p>
        </w:tc>
      </w:tr>
    </w:tbl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</w:pPr>
    </w:p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</w:pPr>
    </w:p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  <w:sectPr w:rsidR="00000000">
          <w:headerReference w:type="default" r:id="rId6"/>
          <w:footerReference w:type="default" r:id="rId7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1" w:name="IDX1"/>
            <w:bookmarkEnd w:id="1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2"/>
        <w:gridCol w:w="59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Endogenous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Nu</w:t>
            </w:r>
            <w:r w:rsidRPr="00251395">
              <w:rPr>
                <w:b/>
                <w:bCs/>
                <w:color w:val="000000"/>
                <w:sz w:val="22"/>
                <w:szCs w:val="22"/>
              </w:rPr>
              <w:t>mber of Statements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Program Lag Length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4"/>
        <w:gridCol w:w="517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2" w:name="IDX2"/>
            <w:bookmarkEnd w:id="2"/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51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51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alpha1 phi111 phi119 phi1190 alpha2 phi221 phi229 phi2290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517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30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IDX3"/>
            <w:bookmarkEnd w:id="3"/>
            <w:r w:rsidRPr="00251395">
              <w:rPr>
                <w:b/>
                <w:bCs/>
                <w:color w:val="000000"/>
                <w:sz w:val="22"/>
                <w:szCs w:val="22"/>
              </w:rPr>
              <w:t>The 2 Equations to Estimate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 =</w:t>
            </w:r>
          </w:p>
        </w:tc>
        <w:tc>
          <w:tcPr>
            <w:tcW w:w="30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F(alpha1, phi111, phi119, phi1190)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 =</w:t>
            </w:r>
          </w:p>
        </w:tc>
        <w:tc>
          <w:tcPr>
            <w:tcW w:w="302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F(alpha2, phi221, phi229, phi2290)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3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bookmarkStart w:id="4" w:name="IDX4"/>
            <w:bookmarkEnd w:id="4"/>
            <w:r w:rsidRPr="00251395">
              <w:rPr>
                <w:b/>
                <w:bCs/>
                <w:color w:val="000000"/>
                <w:sz w:val="22"/>
                <w:szCs w:val="22"/>
              </w:rPr>
              <w:t>The estimation lag length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5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5" w:name="IDX5"/>
            <w:bookmarkEnd w:id="5"/>
            <w:r w:rsidRPr="00251395">
              <w:rPr>
                <w:color w:val="000000"/>
              </w:rPr>
              <w:t>NOTE: At OLS Iteration 1 CONVERGE=0.001 Criteria Met.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8"/>
          <w:footerReference w:type="default" r:id="rId9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22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1" w:type="dxa"/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6" w:name="IDX6"/>
            <w:bookmarkEnd w:id="6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OLS Estimation Summary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167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 Set Options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DATA=</w:t>
            </w:r>
          </w:p>
        </w:tc>
        <w:tc>
          <w:tcPr>
            <w:tcW w:w="16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TEMP.DSVECM1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OUTEST=</w:t>
            </w:r>
          </w:p>
        </w:tc>
        <w:tc>
          <w:tcPr>
            <w:tcW w:w="167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EST1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77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" w:name="IDX7"/>
            <w:bookmarkEnd w:id="7"/>
            <w:r w:rsidRPr="00251395">
              <w:rPr>
                <w:b/>
                <w:bCs/>
                <w:color w:val="000000"/>
                <w:sz w:val="22"/>
                <w:szCs w:val="22"/>
              </w:rPr>
              <w:t>Minimization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 Estimated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Method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Gauss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Iterations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" w:name="IDX8"/>
            <w:bookmarkEnd w:id="8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Final Convergence Criteria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PPC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RPC(phi221)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996.6482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0.031451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Trace(S)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2.000512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 Value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2.000504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83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9" w:name="IDX9"/>
            <w:bookmarkEnd w:id="9"/>
            <w:r w:rsidRPr="00251395">
              <w:rPr>
                <w:b/>
                <w:bCs/>
                <w:color w:val="000000"/>
                <w:sz w:val="22"/>
                <w:szCs w:val="22"/>
              </w:rPr>
              <w:t>Observations Processed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Read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Solved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999899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First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Last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Lagged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10"/>
          <w:footerReference w:type="default" r:id="rId11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10" w:name="IDX10"/>
            <w:bookmarkEnd w:id="10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36"/>
        <w:gridCol w:w="687"/>
        <w:gridCol w:w="839"/>
        <w:gridCol w:w="686"/>
        <w:gridCol w:w="1129"/>
        <w:gridCol w:w="1047"/>
        <w:gridCol w:w="686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829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Nonlinear OLS Summary of Residual Errors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Model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Error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SSE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MSE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Root MSE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R-Square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Adj R-Sq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1E6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1000206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1.0003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1.0002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1E6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1000097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1.0002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1.0001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974"/>
        <w:gridCol w:w="890"/>
        <w:gridCol w:w="816"/>
        <w:gridCol w:w="86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" w:name="IDX11"/>
            <w:bookmarkEnd w:id="11"/>
            <w:r w:rsidRPr="00251395">
              <w:rPr>
                <w:b/>
                <w:bCs/>
                <w:color w:val="000000"/>
                <w:sz w:val="22"/>
                <w:szCs w:val="22"/>
              </w:rPr>
              <w:t>Nonlinear OLS Parameter Estimates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 Std Err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 Value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</w:t>
            </w:r>
            <w:r w:rsidRPr="00251395">
              <w:rPr>
                <w:b/>
                <w:bCs/>
                <w:color w:val="000000"/>
                <w:sz w:val="22"/>
                <w:szCs w:val="22"/>
              </w:rPr>
              <w:br/>
              <w:t>Pr &gt; |t|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-0.00987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0.000148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-66.78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0.100741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0.000998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100.91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0.019785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0.000302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65.49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phi1190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0.004969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0.000069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72.38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0.019647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0.000139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141.16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0.100761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0.000987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102.07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0.020063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0.000283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70.85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phi2290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0.005027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0.000065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77.74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761"/>
        <w:gridCol w:w="1321"/>
        <w:gridCol w:w="83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" w:name="IDX12"/>
            <w:bookmarkEnd w:id="12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Number of Observations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Statistics for System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Used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999899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2.0005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Objective*N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2000302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890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" w:name="IDX13"/>
            <w:bookmarkEnd w:id="13"/>
            <w:r w:rsidRPr="00251395">
              <w:rPr>
                <w:b/>
                <w:bCs/>
                <w:color w:val="000000"/>
                <w:sz w:val="22"/>
                <w:szCs w:val="22"/>
              </w:rPr>
              <w:t>Covariance of Residuals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1.000311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1.000202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12"/>
          <w:footerReference w:type="default" r:id="rId1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561"/>
        <w:gridCol w:w="788"/>
        <w:gridCol w:w="788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4" w:name="IDX14"/>
            <w:bookmarkEnd w:id="14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iVar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0.00000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1.09087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0.01965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1.10923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0.04267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1.12213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0.06634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1.13495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0.09033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1.14813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0.11460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1.16170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0.13916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1.17569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0.16403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1.19009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0.18920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1.20492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0.21469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1.22018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0.24051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1.22107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0.26667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1.21971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0.29259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1.21815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0.31812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13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1.21661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0.34325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14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1.21511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0.36797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1.21366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0.39226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1.21223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0.41614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1.21082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0.43959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1.20941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0.46261</w:t>
            </w:r>
          </w:p>
        </w:tc>
        <w:tc>
          <w:tcPr>
            <w:tcW w:w="32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14"/>
          <w:footerReference w:type="default" r:id="rId15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15" w:name="IDX15"/>
      <w:bookmarkEnd w:id="15"/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in">
            <v:imagedata r:id="rId16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17"/>
          <w:footerReference w:type="default" r:id="rId18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16" w:name="IDX16"/>
      <w:bookmarkEnd w:id="16"/>
      <w:r>
        <w:rPr>
          <w:sz w:val="24"/>
          <w:szCs w:val="24"/>
        </w:rPr>
        <w:lastRenderedPageBreak/>
        <w:pict>
          <v:shape id="_x0000_i1026" type="#_x0000_t75" style="width:468pt;height:5in">
            <v:imagedata r:id="rId19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20"/>
          <w:footerReference w:type="default" r:id="rId21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7" w:name="IDX17"/>
            <w:bookmarkEnd w:id="17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8" w:name="IDX18"/>
            <w:bookmarkEnd w:id="18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2.4512058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1.2319478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2.4512083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1.2319484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9" w:name="IDX19"/>
            <w:bookmarkEnd w:id="19"/>
            <w:r w:rsidRPr="00251395">
              <w:rPr>
                <w:b/>
                <w:bCs/>
                <w:color w:val="000000"/>
                <w:sz w:val="22"/>
                <w:szCs w:val="22"/>
              </w:rPr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1.0003107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1.0002018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20" w:name="IDX20"/>
            <w:bookmarkEnd w:id="20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1" w:name="IDX21"/>
            <w:bookmarkEnd w:id="21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2.4512058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1.2319478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2" w:name="IDX22"/>
            <w:bookmarkEnd w:id="22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2.7447187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3" w:name="IDX23"/>
            <w:bookmarkEnd w:id="23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7.533481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4" w:name="IDX24"/>
            <w:bookmarkEnd w:id="24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0.7978081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0.2015006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5" w:name="IDX25"/>
            <w:bookmarkEnd w:id="25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0.7984994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0.2021919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26" w:name="IDX26"/>
            <w:bookmarkEnd w:id="26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7" w:name="IDX27"/>
            <w:bookmarkEnd w:id="27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2.4512083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1.2319484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8" w:name="IDX28"/>
            <w:bookmarkEnd w:id="28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2.7447212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9" w:name="IDX29"/>
            <w:bookmarkEnd w:id="29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7.5334946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0" w:name="IDX30"/>
            <w:bookmarkEnd w:id="30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0.7978083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0.2015004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1" w:name="IDX31"/>
            <w:bookmarkEnd w:id="31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0.7984996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0.2021917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22"/>
          <w:footerReference w:type="default" r:id="rId2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32" w:name="IDX32"/>
            <w:bookmarkEnd w:id="32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2"/>
        <w:gridCol w:w="59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Endogenous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Number of Statements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Program Lag Length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4"/>
        <w:gridCol w:w="373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33" w:name="IDX33"/>
            <w:bookmarkEnd w:id="33"/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37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37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alpha1 phi111 phi119 alpha2 phi221 phi229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373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225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4" w:name="IDX34"/>
            <w:bookmarkEnd w:id="34"/>
            <w:r w:rsidRPr="00251395">
              <w:rPr>
                <w:b/>
                <w:bCs/>
                <w:color w:val="000000"/>
                <w:sz w:val="22"/>
                <w:szCs w:val="22"/>
              </w:rPr>
              <w:t>The 2 Equations to Estimate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 =</w:t>
            </w:r>
          </w:p>
        </w:tc>
        <w:tc>
          <w:tcPr>
            <w:tcW w:w="2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F(alpha1, phi111, phi119)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 =</w:t>
            </w:r>
          </w:p>
        </w:tc>
        <w:tc>
          <w:tcPr>
            <w:tcW w:w="225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F(alpha2, phi221, phi229)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bookmarkStart w:id="35" w:name="IDX35"/>
            <w:bookmarkEnd w:id="35"/>
            <w:r w:rsidRPr="00251395">
              <w:rPr>
                <w:b/>
                <w:bCs/>
                <w:color w:val="000000"/>
                <w:sz w:val="22"/>
                <w:szCs w:val="22"/>
              </w:rPr>
              <w:t>The estimation lag length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5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36" w:name="IDX36"/>
            <w:bookmarkEnd w:id="36"/>
            <w:r w:rsidRPr="00251395">
              <w:rPr>
                <w:color w:val="000000"/>
              </w:rPr>
              <w:t>NOTE: At OLS Iteration 1 CONVERGE=0.001 Criteria Met.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24"/>
          <w:footerReference w:type="default" r:id="rId25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22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1" w:type="dxa"/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37" w:name="IDX37"/>
            <w:bookmarkEnd w:id="37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OLS Estimation Summary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167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 Set Options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DATA=</w:t>
            </w:r>
          </w:p>
        </w:tc>
        <w:tc>
          <w:tcPr>
            <w:tcW w:w="16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TEMP.DSVECM1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OUTEST=</w:t>
            </w:r>
          </w:p>
        </w:tc>
        <w:tc>
          <w:tcPr>
            <w:tcW w:w="167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EST1TRUNC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77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8" w:name="IDX38"/>
            <w:bookmarkEnd w:id="38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Minimization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 Estimated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Method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Gauss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Iterations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9" w:name="IDX39"/>
            <w:bookmarkEnd w:id="39"/>
            <w:r w:rsidRPr="00251395">
              <w:rPr>
                <w:b/>
                <w:bCs/>
                <w:color w:val="000000"/>
                <w:sz w:val="22"/>
                <w:szCs w:val="22"/>
              </w:rPr>
              <w:t>Final Convergence Criteria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PPC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RPC(phi221)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1041.641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0.026227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Trace(S)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2.011801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 Value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2.011795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83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0" w:name="IDX40"/>
            <w:bookmarkEnd w:id="40"/>
            <w:r w:rsidRPr="00251395">
              <w:rPr>
                <w:b/>
                <w:bCs/>
                <w:color w:val="000000"/>
                <w:sz w:val="22"/>
                <w:szCs w:val="22"/>
              </w:rPr>
              <w:t>Observations Processed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Read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Solved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999989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First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Last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Lagged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26"/>
          <w:footerReference w:type="default" r:id="rId27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41" w:name="IDX41"/>
            <w:bookmarkEnd w:id="41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36"/>
        <w:gridCol w:w="687"/>
        <w:gridCol w:w="839"/>
        <w:gridCol w:w="686"/>
        <w:gridCol w:w="1129"/>
        <w:gridCol w:w="1047"/>
        <w:gridCol w:w="686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829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Nonlinear OLS Summary of </w:t>
            </w:r>
            <w:r w:rsidRPr="00251395">
              <w:rPr>
                <w:b/>
                <w:bCs/>
                <w:color w:val="000000"/>
                <w:sz w:val="22"/>
                <w:szCs w:val="22"/>
              </w:rPr>
              <w:t>Residual Errors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Model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Error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SSE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MSE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Root MSE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R-Square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Adj R-Sq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1E6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1005523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1.0028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1E6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1006250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1.0063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1.0031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974"/>
        <w:gridCol w:w="890"/>
        <w:gridCol w:w="816"/>
        <w:gridCol w:w="86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2" w:name="IDX42"/>
            <w:bookmarkEnd w:id="42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Nonlinear OLS Parameter Estimates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 Std Err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 Value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</w:t>
            </w:r>
            <w:r w:rsidRPr="00251395">
              <w:rPr>
                <w:b/>
                <w:bCs/>
                <w:color w:val="000000"/>
                <w:sz w:val="22"/>
                <w:szCs w:val="22"/>
              </w:rPr>
              <w:br/>
              <w:t>Pr &gt; |t|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-0.00797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0.000146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-54.63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0.104112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0.001000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104.13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0.023147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0.000299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77.34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0.018139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0.000138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131.21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0.105306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0.000988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106.54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0.024576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0.000278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88.41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761"/>
        <w:gridCol w:w="1321"/>
        <w:gridCol w:w="83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3" w:name="IDX43"/>
            <w:bookmarkEnd w:id="43"/>
            <w:r w:rsidRPr="00251395">
              <w:rPr>
                <w:b/>
                <w:bCs/>
                <w:color w:val="000000"/>
                <w:sz w:val="22"/>
                <w:szCs w:val="22"/>
              </w:rPr>
              <w:t>Number of Observations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Statistics for System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Used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999989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2.0118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Objective*N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2011773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890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4" w:name="IDX44"/>
            <w:bookmarkEnd w:id="44"/>
            <w:r w:rsidRPr="00251395">
              <w:rPr>
                <w:b/>
                <w:bCs/>
                <w:color w:val="000000"/>
                <w:sz w:val="22"/>
                <w:szCs w:val="22"/>
              </w:rPr>
              <w:t>Covariance of Residuals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1.005537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1.006264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28"/>
          <w:footerReference w:type="default" r:id="rId29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45" w:name="IDX45"/>
      <w:bookmarkEnd w:id="45"/>
      <w:r>
        <w:rPr>
          <w:sz w:val="24"/>
          <w:szCs w:val="24"/>
        </w:rPr>
        <w:lastRenderedPageBreak/>
        <w:pict>
          <v:shape id="_x0000_i1027" type="#_x0000_t75" style="width:468pt;height:5in">
            <v:imagedata r:id="rId30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31"/>
          <w:footerReference w:type="default" r:id="rId32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46" w:name="IDX46"/>
      <w:bookmarkEnd w:id="46"/>
      <w:r>
        <w:rPr>
          <w:sz w:val="24"/>
          <w:szCs w:val="24"/>
        </w:rPr>
        <w:lastRenderedPageBreak/>
        <w:pict>
          <v:shape id="_x0000_i1028" type="#_x0000_t75" style="width:468pt;height:5in">
            <v:imagedata r:id="rId33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34"/>
          <w:footerReference w:type="default" r:id="rId35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47" w:name="IDX47"/>
            <w:bookmarkEnd w:id="47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8" w:name="IDX48"/>
            <w:bookmarkEnd w:id="48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9" w:name="IDX49"/>
            <w:bookmarkEnd w:id="49"/>
            <w:r w:rsidRPr="00251395">
              <w:rPr>
                <w:b/>
                <w:bCs/>
                <w:color w:val="000000"/>
                <w:sz w:val="22"/>
                <w:szCs w:val="22"/>
              </w:rPr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1.0055367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1.0062643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50" w:name="IDX50"/>
            <w:bookmarkEnd w:id="50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1" w:name="IDX51"/>
            <w:bookmarkEnd w:id="51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2" w:name="IDX52"/>
            <w:bookmarkEnd w:id="52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1.1157916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3" w:name="IDX53"/>
            <w:bookmarkEnd w:id="53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1.2449908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4" w:name="IDX54"/>
            <w:bookmarkEnd w:id="54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0.8350363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0.1612899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5" w:name="IDX55"/>
            <w:bookmarkEnd w:id="55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0.8387101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0.1649637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56" w:name="IDX56"/>
            <w:bookmarkEnd w:id="56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7" w:name="IDX57"/>
            <w:bookmarkEnd w:id="57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8" w:name="IDX58"/>
            <w:bookmarkEnd w:id="58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1.1157913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9" w:name="IDX59"/>
            <w:bookmarkEnd w:id="59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1.2449903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0" w:name="IDX60"/>
            <w:bookmarkEnd w:id="60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0.8350361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0.1612901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1" w:name="IDX61"/>
            <w:bookmarkEnd w:id="61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0.8387099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0.1649639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36"/>
          <w:footerReference w:type="default" r:id="rId37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62" w:name="IDX62"/>
            <w:bookmarkEnd w:id="62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2"/>
        <w:gridCol w:w="59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Endogenous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Number of Statements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Program Lag Length</w:t>
            </w: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4"/>
        <w:gridCol w:w="373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63" w:name="IDX63"/>
            <w:bookmarkEnd w:id="63"/>
            <w:r w:rsidRPr="00251395">
              <w:rPr>
                <w:b/>
                <w:bCs/>
                <w:color w:val="000000"/>
                <w:sz w:val="22"/>
                <w:szCs w:val="22"/>
              </w:rPr>
              <w:t>Model Variables</w:t>
            </w:r>
          </w:p>
        </w:tc>
        <w:tc>
          <w:tcPr>
            <w:tcW w:w="37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</w:t>
            </w:r>
          </w:p>
        </w:tc>
        <w:tc>
          <w:tcPr>
            <w:tcW w:w="37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alpha1 phi111 phi119 alpha2 phi221 phi229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2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Equations</w:t>
            </w:r>
          </w:p>
        </w:tc>
        <w:tc>
          <w:tcPr>
            <w:tcW w:w="373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 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225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4" w:name="IDX64"/>
            <w:bookmarkEnd w:id="64"/>
            <w:r w:rsidRPr="00251395">
              <w:rPr>
                <w:b/>
                <w:bCs/>
                <w:color w:val="000000"/>
                <w:sz w:val="22"/>
                <w:szCs w:val="22"/>
              </w:rPr>
              <w:t>The 2 Equations to Estimate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 =</w:t>
            </w:r>
          </w:p>
        </w:tc>
        <w:tc>
          <w:tcPr>
            <w:tcW w:w="2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F(alpha1, phi111, phi119)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 =</w:t>
            </w:r>
          </w:p>
        </w:tc>
        <w:tc>
          <w:tcPr>
            <w:tcW w:w="225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F(alpha2, phi221, phi229)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bookmarkStart w:id="65" w:name="IDX65"/>
            <w:bookmarkEnd w:id="65"/>
            <w:r w:rsidRPr="00251395">
              <w:rPr>
                <w:b/>
                <w:bCs/>
                <w:color w:val="000000"/>
                <w:sz w:val="22"/>
                <w:szCs w:val="22"/>
              </w:rPr>
              <w:t>The estimation lag length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5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66" w:name="IDX66"/>
            <w:bookmarkEnd w:id="66"/>
            <w:r w:rsidRPr="00251395">
              <w:rPr>
                <w:color w:val="000000"/>
              </w:rPr>
              <w:t>NOTE: At OLS Iteration 1 CONVERGE=0.001 Criteria Met.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38"/>
          <w:footerReference w:type="default" r:id="rId39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22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21" w:type="dxa"/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67" w:name="IDX67"/>
            <w:bookmarkEnd w:id="67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OLS Estimation Summary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117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 Set Options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DATA=</w:t>
            </w: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DSVECM10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OUTEST=</w:t>
            </w: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EST10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77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8" w:name="IDX68"/>
            <w:bookmarkEnd w:id="68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Minimization Summary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Parameters Estimated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Method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Gauss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Iterations</w:t>
            </w:r>
          </w:p>
        </w:tc>
        <w:tc>
          <w:tcPr>
            <w:tcW w:w="77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9" w:name="IDX69"/>
            <w:bookmarkEnd w:id="69"/>
            <w:r w:rsidRPr="00251395">
              <w:rPr>
                <w:b/>
                <w:bCs/>
                <w:color w:val="000000"/>
                <w:sz w:val="22"/>
                <w:szCs w:val="22"/>
              </w:rPr>
              <w:t>Final Convergence Criteria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PPC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RPC(alpha2)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2083.367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0.153126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Trace(S)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24.88717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 Value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24.88642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76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0" w:name="IDX70"/>
            <w:bookmarkEnd w:id="70"/>
            <w:r w:rsidRPr="00251395">
              <w:rPr>
                <w:b/>
                <w:bCs/>
                <w:color w:val="000000"/>
                <w:sz w:val="22"/>
                <w:szCs w:val="22"/>
              </w:rPr>
              <w:t>Observations Processed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Read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Solved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First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Last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Lagged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40"/>
          <w:footerReference w:type="default" r:id="rId41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0000" w:rsidRPr="00251395" w:rsidRDefault="00251395">
            <w:pPr>
              <w:adjustRightInd w:val="0"/>
              <w:spacing w:before="10" w:after="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71" w:name="IDX71"/>
            <w:bookmarkEnd w:id="71"/>
            <w:r w:rsidRPr="00251395">
              <w:rPr>
                <w:b/>
                <w:bCs/>
                <w:i/>
                <w:iCs/>
                <w:color w:val="000000"/>
                <w:sz w:val="24"/>
                <w:szCs w:val="24"/>
              </w:rPr>
              <w:t>The MODEL Procedure</w:t>
            </w:r>
          </w:p>
        </w:tc>
      </w:tr>
    </w:tbl>
    <w:p w:rsidR="00000000" w:rsidRDefault="00251395">
      <w:pPr>
        <w:adjustRightInd w:val="0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36"/>
        <w:gridCol w:w="687"/>
        <w:gridCol w:w="839"/>
        <w:gridCol w:w="788"/>
        <w:gridCol w:w="1129"/>
        <w:gridCol w:w="1047"/>
        <w:gridCol w:w="686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Nonlinear OLS Summary of Residual Errors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Equation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Model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DF Error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SSE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MSE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Root MSE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R-Square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Adj R-Sq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1290513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12.9069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3.5926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73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</w:t>
            </w:r>
          </w:p>
        </w:tc>
        <w:tc>
          <w:tcPr>
            <w:tcW w:w="68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99986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1197855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11.9802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3.4612</w:t>
            </w:r>
          </w:p>
        </w:tc>
        <w:tc>
          <w:tcPr>
            <w:tcW w:w="10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974"/>
        <w:gridCol w:w="890"/>
        <w:gridCol w:w="816"/>
        <w:gridCol w:w="86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2" w:name="IDX72"/>
            <w:bookmarkEnd w:id="72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Nonlinear OLS Parameter Estimates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 Std Err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 Value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Approx</w:t>
            </w:r>
            <w:r w:rsidRPr="00251395">
              <w:rPr>
                <w:b/>
                <w:bCs/>
                <w:color w:val="000000"/>
                <w:sz w:val="22"/>
                <w:szCs w:val="22"/>
              </w:rPr>
              <w:br/>
              <w:t>Pr &gt; |t|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-0.103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0.00168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-61.38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0.164477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0.00324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50.74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phi119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0.056515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0.000780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72.47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alpha2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0.21052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0.00152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138.28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phi221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0.158614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0.00290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54.78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phi229</w:t>
            </w:r>
          </w:p>
        </w:tc>
        <w:tc>
          <w:tcPr>
            <w:tcW w:w="9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0.056835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0.000707</w:t>
            </w: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80.34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&lt;.0001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761"/>
        <w:gridCol w:w="1321"/>
        <w:gridCol w:w="83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3" w:name="IDX73"/>
            <w:bookmarkEnd w:id="73"/>
            <w:r w:rsidRPr="00251395">
              <w:rPr>
                <w:b/>
                <w:bCs/>
                <w:color w:val="000000"/>
                <w:sz w:val="22"/>
                <w:szCs w:val="22"/>
              </w:rPr>
              <w:t>Number of Observations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Statistics for System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Used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99989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24.8864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Missing</w:t>
            </w:r>
          </w:p>
        </w:tc>
        <w:tc>
          <w:tcPr>
            <w:tcW w:w="7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Objective*N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2488368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890"/>
        <w:gridCol w:w="890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4" w:name="IDX74"/>
            <w:bookmarkEnd w:id="74"/>
            <w:r w:rsidRPr="00251395">
              <w:rPr>
                <w:b/>
                <w:bCs/>
                <w:color w:val="000000"/>
                <w:sz w:val="22"/>
                <w:szCs w:val="22"/>
              </w:rPr>
              <w:t>Covariance of Residuals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12.90693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11.98023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42"/>
          <w:footerReference w:type="default" r:id="rId4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75" w:name="IDX75"/>
      <w:bookmarkEnd w:id="75"/>
      <w:r>
        <w:rPr>
          <w:sz w:val="24"/>
          <w:szCs w:val="24"/>
        </w:rPr>
        <w:lastRenderedPageBreak/>
        <w:pict>
          <v:shape id="_x0000_i1029" type="#_x0000_t75" style="width:468pt;height:5in">
            <v:imagedata r:id="rId44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45"/>
          <w:footerReference w:type="default" r:id="rId46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76" w:name="IDX76"/>
      <w:bookmarkEnd w:id="76"/>
      <w:r>
        <w:rPr>
          <w:sz w:val="24"/>
          <w:szCs w:val="24"/>
        </w:rPr>
        <w:lastRenderedPageBreak/>
        <w:pict>
          <v:shape id="_x0000_i1030" type="#_x0000_t75" style="width:468pt;height:5in">
            <v:imagedata r:id="rId47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48"/>
          <w:footerReference w:type="default" r:id="rId49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77" w:name="IDX77"/>
            <w:bookmarkEnd w:id="77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8" w:name="IDX78"/>
            <w:bookmarkEnd w:id="78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1.0016807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2.0473197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1.0016792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79" w:name="IDX79"/>
            <w:bookmarkEnd w:id="79"/>
            <w:r w:rsidRPr="00251395">
              <w:rPr>
                <w:b/>
                <w:bCs/>
                <w:color w:val="000000"/>
                <w:sz w:val="22"/>
                <w:szCs w:val="22"/>
              </w:rPr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12.906934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1.8257631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1.8257631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11.980232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80" w:name="IDX80"/>
            <w:bookmarkEnd w:id="80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1" w:name="IDX81"/>
            <w:bookmarkEnd w:id="81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1.0016807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2" w:name="IDX82"/>
            <w:bookmarkEnd w:id="82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8.5795413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3" w:name="IDX83"/>
            <w:bookmarkEnd w:id="83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73.608529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4" w:name="IDX84"/>
            <w:bookmarkEnd w:id="84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0.7191196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0.1597831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5" w:name="IDX85"/>
            <w:bookmarkEnd w:id="85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0.8402169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0.2808804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86" w:name="IDX86"/>
            <w:bookmarkEnd w:id="86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7" w:name="IDX87"/>
            <w:bookmarkEnd w:id="87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2.0473197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1.0016792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8" w:name="IDX88"/>
            <w:bookmarkEnd w:id="88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8.5795421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9" w:name="IDX89"/>
            <w:bookmarkEnd w:id="89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73.608543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90" w:name="IDX90"/>
            <w:bookmarkEnd w:id="90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0.7191202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0.1597826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91" w:name="IDX91"/>
            <w:bookmarkEnd w:id="91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0.8402174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0.2808798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50"/>
          <w:footerReference w:type="default" r:id="rId51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75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keepNext/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bookmarkStart w:id="92" w:name="IDX92"/>
            <w:bookmarkEnd w:id="92"/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>To resc</w:t>
            </w: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ale the rw volatility per 10 seconds to rw volatility per second, divide by sqrt(10)..                                   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Pr="00251395" w:rsidRDefault="00251395">
            <w:pPr>
              <w:adjustRightInd w:val="0"/>
              <w:rPr>
                <w:rFonts w:ascii="SAS Monospace" w:hAnsi="SAS Monospace" w:cs="SAS Monospace"/>
                <w:color w:val="000000"/>
                <w:sz w:val="13"/>
                <w:szCs w:val="13"/>
              </w:rPr>
            </w:pPr>
            <w:r w:rsidRPr="00251395">
              <w:rPr>
                <w:rFonts w:ascii="SAS Monospace" w:hAnsi="SAS Monospace" w:cs="SAS Monospace"/>
                <w:color w:val="000000"/>
                <w:sz w:val="13"/>
                <w:szCs w:val="13"/>
              </w:rPr>
              <w:t xml:space="preserve">8.5795 / sqrt(10) = 2.713 [the value reported in the table                                                                      </w:t>
            </w:r>
          </w:p>
        </w:tc>
      </w:tr>
    </w:tbl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</w:pPr>
    </w:p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</w:pPr>
    </w:p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</w:pPr>
    </w:p>
    <w:p w:rsidR="00000000" w:rsidRDefault="00251395">
      <w:pPr>
        <w:adjustRightInd w:val="0"/>
        <w:rPr>
          <w:rFonts w:ascii="SAS Monospace" w:hAnsi="SAS Monospace" w:cs="SAS Monospace"/>
          <w:color w:val="000000"/>
          <w:sz w:val="13"/>
          <w:szCs w:val="13"/>
        </w:rPr>
        <w:sectPr w:rsidR="00000000">
          <w:headerReference w:type="default" r:id="rId52"/>
          <w:footerReference w:type="default" r:id="rId5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561"/>
        <w:gridCol w:w="788"/>
        <w:gridCol w:w="788"/>
        <w:gridCol w:w="431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93" w:name="IDX93"/>
            <w:bookmarkEnd w:id="93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iVar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1.00000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0.00000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1.28663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0.23394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1.28186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0.49266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1.27250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0.71313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1.28579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0.89386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1.31952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1.04557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1.36952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1.17811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60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1.43260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1.29885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1.50660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1.41312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1.59011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1.52474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90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1.68225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1.63652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1.72605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1.75054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1.75813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1.84319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1.79728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1.91147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130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1.84292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1.96249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140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1.89165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2.00324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1.94074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2.03833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160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1.98837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2.07025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170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2.03336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2.10010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180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2.07486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2.12813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190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2.11222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2.15407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2.14487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2.17731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2.17540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2.19710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220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2.20452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2.21466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230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2.23172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2.23155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240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2.25661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2.24859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2.27910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2.26596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260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2.29930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2.28343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270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2.31741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2.30067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280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2.33370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2.31735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290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2.34840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2.33324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2.36177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2.34823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2.37408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2.36232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320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2.38543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2.37562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330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2.39587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2.38819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340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2.40548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2.39999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2.41437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2.41095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360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2.42262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2.42103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370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2.43031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2.43021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380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2.43752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2.43853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390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2.44426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2.44605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2.45059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2.45285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410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2.45653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2.45901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420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2.46209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2.46461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430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2.46728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2.46971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440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2.47212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2.47435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2.47664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2.47858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460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2.48085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2.48244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470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2.48476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2.48599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480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2.48839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2.48927</w:t>
            </w:r>
          </w:p>
        </w:tc>
        <w:tc>
          <w:tcPr>
            <w:tcW w:w="43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490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54"/>
          <w:footerReference w:type="default" r:id="rId55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561"/>
        <w:gridCol w:w="788"/>
        <w:gridCol w:w="788"/>
        <w:gridCol w:w="53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94" w:name="IDX94"/>
            <w:bookmarkEnd w:id="94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iVar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2.53172</w:t>
            </w:r>
          </w:p>
        </w:tc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</w:t>
            </w:r>
          </w:p>
        </w:tc>
        <w:tc>
          <w:tcPr>
            <w:tcW w:w="53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1000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56"/>
          <w:footerReference w:type="default" r:id="rId57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788"/>
        <w:gridCol w:w="78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95" w:name="IDX95"/>
            <w:bookmarkEnd w:id="95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58"/>
          <w:footerReference w:type="default" r:id="rId59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96" w:name="IDX96"/>
            <w:bookmarkEnd w:id="96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97" w:name="IDX97"/>
            <w:bookmarkEnd w:id="97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1.2270649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2.5317181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1.2270631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98" w:name="IDX98"/>
            <w:bookmarkEnd w:id="98"/>
            <w:r w:rsidRPr="00251395">
              <w:rPr>
                <w:b/>
                <w:bCs/>
                <w:color w:val="000000"/>
                <w:sz w:val="22"/>
                <w:szCs w:val="22"/>
              </w:rPr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1.0055367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1.0062643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99" w:name="IDX99"/>
            <w:bookmarkEnd w:id="99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0" w:name="IDX100"/>
            <w:bookmarkEnd w:id="100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1.2270649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1" w:name="IDX101"/>
            <w:bookmarkEnd w:id="101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2.8268835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2" w:name="IDX102"/>
            <w:bookmarkEnd w:id="102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7.9912705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3" w:name="IDX103"/>
            <w:bookmarkEnd w:id="103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0.8064949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0.1895922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4" w:name="IDX104"/>
            <w:bookmarkEnd w:id="104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0.8104078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0.1935051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05" w:name="IDX105"/>
            <w:bookmarkEnd w:id="105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6" w:name="IDX106"/>
            <w:bookmarkEnd w:id="106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2.5317181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1.2270631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7" w:name="IDX107"/>
            <w:bookmarkEnd w:id="107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2.8268839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8" w:name="IDX108"/>
            <w:bookmarkEnd w:id="108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7.9912724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09" w:name="IDX109"/>
            <w:bookmarkEnd w:id="109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0.8064955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0.1895916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0" w:name="IDX110"/>
            <w:bookmarkEnd w:id="110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0.8104084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0.1935045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60"/>
          <w:footerReference w:type="default" r:id="rId61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526"/>
        <w:gridCol w:w="525"/>
        <w:gridCol w:w="537"/>
        <w:gridCol w:w="287"/>
        <w:gridCol w:w="380"/>
        <w:gridCol w:w="924"/>
        <w:gridCol w:w="1074"/>
        <w:gridCol w:w="635"/>
        <w:gridCol w:w="861"/>
        <w:gridCol w:w="737"/>
        <w:gridCol w:w="1223"/>
        <w:gridCol w:w="612"/>
        <w:gridCol w:w="132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11" w:name="IDX111"/>
            <w:bookmarkEnd w:id="111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xsys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ysys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hsys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ANGLE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ROTATE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SIZE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STYLE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TEXT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color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FUNCTION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D</w:t>
            </w:r>
          </w:p>
        </w:tc>
        <w:tc>
          <w:tcPr>
            <w:tcW w:w="28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38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2.1</w:t>
            </w:r>
          </w:p>
        </w:tc>
        <w:tc>
          <w:tcPr>
            <w:tcW w:w="92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</w:t>
            </w:r>
          </w:p>
        </w:tc>
        <w:tc>
          <w:tcPr>
            <w:tcW w:w="635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</w:t>
            </w:r>
          </w:p>
        </w:tc>
        <w:tc>
          <w:tcPr>
            <w:tcW w:w="86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'NONE'</w:t>
            </w:r>
          </w:p>
        </w:tc>
        <w:tc>
          <w:tcPr>
            <w:tcW w:w="7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Estim</w:t>
            </w:r>
          </w:p>
        </w:tc>
        <w:tc>
          <w:tcPr>
            <w:tcW w:w="122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&gt;</w:t>
            </w:r>
          </w:p>
        </w:tc>
        <w:tc>
          <w:tcPr>
            <w:tcW w:w="61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black</w:t>
            </w:r>
          </w:p>
        </w:tc>
        <w:tc>
          <w:tcPr>
            <w:tcW w:w="132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LABEL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62"/>
          <w:footerReference w:type="default" r:id="rId63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  <w:bookmarkStart w:id="112" w:name="IDX112"/>
      <w:bookmarkEnd w:id="112"/>
      <w:r>
        <w:rPr>
          <w:sz w:val="24"/>
          <w:szCs w:val="24"/>
        </w:rPr>
        <w:lastRenderedPageBreak/>
        <w:pict>
          <v:shape id="_x0000_i1031" type="#_x0000_t75" style="width:468pt;height:5in">
            <v:imagedata r:id="rId64" o:title=""/>
          </v:shape>
        </w:pict>
      </w: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</w:pPr>
    </w:p>
    <w:p w:rsidR="00000000" w:rsidRDefault="00251395">
      <w:pPr>
        <w:adjustRightInd w:val="0"/>
        <w:jc w:val="center"/>
        <w:rPr>
          <w:sz w:val="24"/>
          <w:szCs w:val="24"/>
        </w:rPr>
        <w:sectPr w:rsidR="00000000">
          <w:headerReference w:type="default" r:id="rId65"/>
          <w:footerReference w:type="default" r:id="rId66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13" w:name="IDX113"/>
            <w:bookmarkEnd w:id="113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4" w:name="IDX114"/>
            <w:bookmarkEnd w:id="114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2.4512058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1.2319478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2.4512083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1.2319484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5" w:name="IDX115"/>
            <w:bookmarkEnd w:id="115"/>
            <w:r w:rsidRPr="00251395">
              <w:rPr>
                <w:b/>
                <w:bCs/>
                <w:color w:val="000000"/>
                <w:sz w:val="22"/>
                <w:szCs w:val="22"/>
              </w:rPr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1.0003107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0.0008615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1.0002018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16" w:name="IDX116"/>
            <w:bookmarkEnd w:id="116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7" w:name="IDX117"/>
            <w:bookmarkEnd w:id="117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2.4512058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1.2319478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8" w:name="IDX118"/>
            <w:bookmarkEnd w:id="118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2.7447187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9" w:name="IDX119"/>
            <w:bookmarkEnd w:id="119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7.533481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0" w:name="IDX120"/>
            <w:bookmarkEnd w:id="120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0.7978081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0.2015006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1" w:name="IDX121"/>
            <w:bookmarkEnd w:id="121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0.7984994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0.2021919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67"/>
          <w:footerReference w:type="default" r:id="rId68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931"/>
        <w:gridCol w:w="1302"/>
        <w:gridCol w:w="1543"/>
        <w:gridCol w:w="1382"/>
        <w:gridCol w:w="788"/>
        <w:gridCol w:w="788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22" w:name="IDX122"/>
            <w:bookmarkEnd w:id="122"/>
            <w:r w:rsidRPr="00251395">
              <w:rPr>
                <w:b/>
                <w:bCs/>
                <w:color w:val="000000"/>
                <w:sz w:val="22"/>
                <w:szCs w:val="22"/>
              </w:rPr>
              <w:t>Obs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COEFFROWVAR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TYPE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VarRandWalk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7.53348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2.74472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sdRandWalk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0.79781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0.20150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93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InfoShareMin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0.79850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0.20219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69"/>
          <w:footerReference w:type="default" r:id="rId70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23" w:name="IDX123"/>
            <w:bookmarkEnd w:id="123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4" w:name="IDX124"/>
            <w:bookmarkEnd w:id="124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0.4467206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5" w:name="IDX125"/>
            <w:bookmarkEnd w:id="125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1.0055367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1.0062643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26" w:name="IDX126"/>
            <w:bookmarkEnd w:id="126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7" w:name="IDX127"/>
            <w:bookmarkEnd w:id="127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1.0168155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0.4467206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8" w:name="IDX128"/>
            <w:bookmarkEnd w:id="128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1.1157916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29" w:name="IDX129"/>
            <w:bookmarkEnd w:id="129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1.2449908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0" w:name="IDX130"/>
            <w:bookmarkEnd w:id="130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0.8350363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0.1612899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1" w:name="IDX131"/>
            <w:bookmarkEnd w:id="131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0.8387101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0.1649637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71"/>
          <w:footerReference w:type="default" r:id="rId72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32" w:name="IDX132"/>
            <w:bookmarkEnd w:id="132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3" w:name="IDX133"/>
            <w:bookmarkEnd w:id="133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1.0016807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2.0473197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1.0016792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4" w:name="IDX134"/>
            <w:bookmarkEnd w:id="134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12.906934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1.8257631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1.8257631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11.980232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35" w:name="IDX135"/>
            <w:bookmarkEnd w:id="135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6" w:name="IDX136"/>
            <w:bookmarkEnd w:id="136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2.0473187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1.0016807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7" w:name="IDX137"/>
            <w:bookmarkEnd w:id="137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8.5795413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8" w:name="IDX138"/>
            <w:bookmarkEnd w:id="138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73.608529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39" w:name="IDX139"/>
            <w:bookmarkEnd w:id="139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0.7191196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0.1597831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0" w:name="IDX140"/>
            <w:bookmarkEnd w:id="140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0.8402169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0.2808804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73"/>
          <w:footerReference w:type="default" r:id="rId74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41" w:name="IDX141"/>
            <w:bookmarkEnd w:id="141"/>
            <w:r w:rsidRPr="00251395">
              <w:rPr>
                <w:color w:val="000000"/>
              </w:rPr>
              <w:t>Random walk analysis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2" w:name="IDX142"/>
            <w:bookmarkEnd w:id="142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1.2270649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2.5317181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1.2270631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99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509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3" w:name="IDX143"/>
            <w:bookmarkEnd w:id="143"/>
            <w:r w:rsidRPr="00251395">
              <w:rPr>
                <w:b/>
                <w:bCs/>
                <w:color w:val="000000"/>
                <w:sz w:val="22"/>
                <w:szCs w:val="22"/>
              </w:rPr>
              <w:lastRenderedPageBreak/>
              <w:t>Disturbance covariance matrix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1.0055367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0.005001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1.0062643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227"/>
        <w:gridCol w:w="886"/>
        <w:gridCol w:w="329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bookmarkStart w:id="144" w:name="IDX144"/>
            <w:bookmarkEnd w:id="144"/>
            <w:r w:rsidRPr="00251395">
              <w:rPr>
                <w:color w:val="000000"/>
              </w:rPr>
              <w:t>Random walk analysis for row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Variable: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251395">
              <w:rPr>
                <w:color w:val="000000"/>
              </w:rPr>
              <w:t>p1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5" w:name="IDX145"/>
            <w:bookmarkEnd w:id="145"/>
            <w:r w:rsidRPr="00251395">
              <w:rPr>
                <w:b/>
                <w:bCs/>
                <w:color w:val="000000"/>
                <w:sz w:val="22"/>
                <w:szCs w:val="22"/>
              </w:rPr>
              <w:t>Coefficients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2.5317169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1.2270649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6" w:name="IDX146"/>
            <w:bookmarkEnd w:id="146"/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2.8268835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3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7" w:name="IDX147"/>
            <w:bookmarkEnd w:id="147"/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7.9912705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8" w:name="IDX148"/>
            <w:bookmarkEnd w:id="148"/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0.8064949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0.1895922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92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49" w:name="IDX149"/>
            <w:bookmarkEnd w:id="149"/>
            <w:r w:rsidRPr="00251395">
              <w:rPr>
                <w:b/>
                <w:bCs/>
                <w:color w:val="000000"/>
                <w:sz w:val="22"/>
                <w:szCs w:val="22"/>
              </w:rPr>
              <w:t>Info Share Max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  <w:bookmarkStart w:id="150" w:name="_GoBack"/>
        <w:bookmarkEnd w:id="150"/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0.8104078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0.1935051</w:t>
            </w:r>
          </w:p>
        </w:tc>
      </w:tr>
    </w:tbl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</w:pPr>
    </w:p>
    <w:p w:rsidR="00000000" w:rsidRDefault="00251395">
      <w:pPr>
        <w:adjustRightInd w:val="0"/>
        <w:rPr>
          <w:color w:val="000000"/>
        </w:rPr>
        <w:sectPr w:rsidR="00000000">
          <w:headerReference w:type="default" r:id="rId75"/>
          <w:footerReference w:type="default" r:id="rId76"/>
          <w:type w:val="continuous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543"/>
        <w:gridCol w:w="1543"/>
        <w:gridCol w:w="1382"/>
        <w:gridCol w:w="1484"/>
        <w:gridCol w:w="1543"/>
        <w:gridCol w:w="1382"/>
        <w:gridCol w:w="1484"/>
      </w:tblGrid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51" w:name="IDX150"/>
            <w:bookmarkEnd w:id="151"/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  <w:tc>
          <w:tcPr>
            <w:tcW w:w="4409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4409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p2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251395" w:rsidRDefault="00251395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440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TYPE</w:t>
            </w:r>
          </w:p>
        </w:tc>
        <w:tc>
          <w:tcPr>
            <w:tcW w:w="440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TYPE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251395" w:rsidRDefault="00251395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VarRandWalk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sdRandWalk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InfoShareMin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Short and long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7.533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0.798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0.202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Short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1.245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0.835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0.839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0.161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0.165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Long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7.361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0.719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0.840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0.160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0.281</w:t>
            </w:r>
          </w:p>
        </w:tc>
      </w:tr>
      <w:tr w:rsidR="00000000" w:rsidRPr="00251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251395" w:rsidRDefault="00251395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251395">
              <w:rPr>
                <w:b/>
                <w:bCs/>
                <w:color w:val="000000"/>
                <w:sz w:val="22"/>
                <w:szCs w:val="22"/>
              </w:rPr>
              <w:t>Bridged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7.991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0.806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0.810</w:t>
            </w:r>
          </w:p>
        </w:tc>
        <w:tc>
          <w:tcPr>
            <w:tcW w:w="154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0.190</w:t>
            </w:r>
          </w:p>
        </w:tc>
        <w:tc>
          <w:tcPr>
            <w:tcW w:w="1484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251395" w:rsidRDefault="00251395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251395">
              <w:rPr>
                <w:color w:val="000000"/>
              </w:rPr>
              <w:t>0.194</w:t>
            </w:r>
          </w:p>
        </w:tc>
      </w:tr>
    </w:tbl>
    <w:p w:rsidR="00251395" w:rsidRDefault="00251395">
      <w:pPr>
        <w:adjustRightInd w:val="0"/>
        <w:rPr>
          <w:color w:val="000000"/>
        </w:rPr>
      </w:pPr>
    </w:p>
    <w:sectPr w:rsidR="00251395">
      <w:headerReference w:type="default" r:id="rId77"/>
      <w:footerReference w:type="default" r:id="rId78"/>
      <w:type w:val="continuous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395" w:rsidRDefault="00251395">
      <w:r>
        <w:separator/>
      </w:r>
    </w:p>
  </w:endnote>
  <w:endnote w:type="continuationSeparator" w:id="0">
    <w:p w:rsidR="00251395" w:rsidRDefault="0025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estimation, Time scale 1</w:t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estimation, Time scale 1</w:t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estimation, Time scale 1</w:t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10</w:t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10</w:t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10</w:t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</w:t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10</w:t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10</w:t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</w:t>
          </w:r>
        </w:p>
      </w:tc>
    </w:tr>
  </w:tbl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IRF calculation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</w:t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Time scale 1</w:t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adjustRightInd w:val="0"/>
      <w:jc w:val="center"/>
      <w:rPr>
        <w:sz w:val="24"/>
        <w:szCs w:val="24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estimation, Time scale 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395" w:rsidRDefault="00251395">
      <w:r>
        <w:separator/>
      </w:r>
    </w:p>
  </w:footnote>
  <w:footnote w:type="continuationSeparator" w:id="0">
    <w:p w:rsidR="00251395" w:rsidRDefault="0025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</w:t>
    </w:r>
    <w:r>
      <w:rPr>
        <w:b/>
        <w:bCs/>
        <w:color w:val="000000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8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9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10</w:t>
    </w:r>
    <w:r>
      <w:rPr>
        <w:b/>
        <w:bCs/>
        <w:color w:val="000000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11</w:t>
    </w:r>
    <w:r>
      <w:rPr>
        <w:b/>
        <w:bCs/>
        <w:color w:val="000000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12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(truncated) Random walk analysis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10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14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10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15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10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16</w:t>
    </w:r>
    <w:r>
      <w:rPr>
        <w:b/>
        <w:bCs/>
        <w:color w:val="000000"/>
      </w:rP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17</w:t>
    </w:r>
    <w:r>
      <w:rPr>
        <w:b/>
        <w:bCs/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18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 at time scale 10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 at time scale 10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20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temp.irfBrTr (202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maSumBridge (2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temp.maSumTBridge (2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21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bridged random walk analysis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dsAnnotate (1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23</w:t>
    </w:r>
    <w:r>
      <w:rPr>
        <w:b/>
        <w:bCs/>
        <w:color w:val="000000"/>
      </w:rP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24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analysis: long and short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rwOut1 (3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</w:instrText>
    </w:r>
    <w:r>
      <w:rPr>
        <w:color w:val="000000"/>
      </w:rPr>
      <w:instrText xml:space="preserve">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25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analysis: short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26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analysis: long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27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analysis: bridged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analysis: bridged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3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VECM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temp.irf1 (2002 observations)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4</w:t>
    </w:r>
    <w:r>
      <w:rPr>
        <w:b/>
        <w:bCs/>
        <w:color w:val="000000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5</w:t>
    </w:r>
    <w:r>
      <w:rPr>
        <w:b/>
        <w:bCs/>
        <w:color w:val="000000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A4143B">
      <w:rPr>
        <w:b/>
        <w:bCs/>
        <w:color w:val="000000"/>
      </w:rPr>
      <w:fldChar w:fldCharType="separate"/>
    </w:r>
    <w:r w:rsidR="00A4143B">
      <w:rPr>
        <w:b/>
        <w:bCs/>
        <w:noProof/>
        <w:color w:val="000000"/>
      </w:rPr>
      <w:t>6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Random walk analysis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51395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A4143B">
      <w:rPr>
        <w:color w:val="000000"/>
      </w:rPr>
      <w:fldChar w:fldCharType="separate"/>
    </w:r>
    <w:r w:rsidR="00A4143B">
      <w:rPr>
        <w:noProof/>
        <w:color w:val="000000"/>
      </w:rPr>
      <w:t xml:space="preserve">10:41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>
      <w:rPr>
        <w:b/>
        <w:bCs/>
        <w:color w:val="000000"/>
      </w:rPr>
      <w:fldChar w:fldCharType="end"/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251395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251395" w:rsidRDefault="00251395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251395">
            <w:rPr>
              <w:b/>
              <w:bCs/>
              <w:i/>
              <w:iCs/>
              <w:color w:val="000000"/>
              <w:sz w:val="26"/>
              <w:szCs w:val="26"/>
            </w:rPr>
            <w:t>Truncated estimation at time scale 1</w:t>
          </w:r>
        </w:p>
      </w:tc>
    </w:tr>
  </w:tbl>
  <w:p w:rsidR="00000000" w:rsidRDefault="00251395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1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143B"/>
    <w:rsid w:val="00251395"/>
    <w:rsid w:val="00A4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255472A-7CF7-4B93-A47E-7ACF82AA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7.xml"/><Relationship Id="rId42" Type="http://schemas.openxmlformats.org/officeDocument/2006/relationships/header" Target="header17.xml"/><Relationship Id="rId47" Type="http://schemas.openxmlformats.org/officeDocument/2006/relationships/image" Target="media/image6.emf"/><Relationship Id="rId63" Type="http://schemas.openxmlformats.org/officeDocument/2006/relationships/footer" Target="footer26.xml"/><Relationship Id="rId68" Type="http://schemas.openxmlformats.org/officeDocument/2006/relationships/footer" Target="footer28.xml"/><Relationship Id="rId16" Type="http://schemas.openxmlformats.org/officeDocument/2006/relationships/image" Target="media/image1.emf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37" Type="http://schemas.openxmlformats.org/officeDocument/2006/relationships/footer" Target="footer14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53" Type="http://schemas.openxmlformats.org/officeDocument/2006/relationships/footer" Target="footer21.xml"/><Relationship Id="rId58" Type="http://schemas.openxmlformats.org/officeDocument/2006/relationships/header" Target="header24.xml"/><Relationship Id="rId66" Type="http://schemas.openxmlformats.org/officeDocument/2006/relationships/footer" Target="footer27.xml"/><Relationship Id="rId74" Type="http://schemas.openxmlformats.org/officeDocument/2006/relationships/footer" Target="footer31.xm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footer" Target="footer25.xml"/><Relationship Id="rId19" Type="http://schemas.openxmlformats.org/officeDocument/2006/relationships/image" Target="media/image2.emf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image" Target="media/image3.emf"/><Relationship Id="rId35" Type="http://schemas.openxmlformats.org/officeDocument/2006/relationships/footer" Target="footer13.xml"/><Relationship Id="rId43" Type="http://schemas.openxmlformats.org/officeDocument/2006/relationships/footer" Target="footer17.xml"/><Relationship Id="rId48" Type="http://schemas.openxmlformats.org/officeDocument/2006/relationships/header" Target="header19.xml"/><Relationship Id="rId56" Type="http://schemas.openxmlformats.org/officeDocument/2006/relationships/header" Target="header23.xml"/><Relationship Id="rId64" Type="http://schemas.openxmlformats.org/officeDocument/2006/relationships/image" Target="media/image7.emf"/><Relationship Id="rId69" Type="http://schemas.openxmlformats.org/officeDocument/2006/relationships/header" Target="header29.xml"/><Relationship Id="rId77" Type="http://schemas.openxmlformats.org/officeDocument/2006/relationships/header" Target="header33.xml"/><Relationship Id="rId8" Type="http://schemas.openxmlformats.org/officeDocument/2006/relationships/header" Target="header2.xml"/><Relationship Id="rId51" Type="http://schemas.openxmlformats.org/officeDocument/2006/relationships/footer" Target="footer20.xml"/><Relationship Id="rId72" Type="http://schemas.openxmlformats.org/officeDocument/2006/relationships/footer" Target="footer30.xm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image" Target="media/image4.emf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footer" Target="footer24.xml"/><Relationship Id="rId67" Type="http://schemas.openxmlformats.org/officeDocument/2006/relationships/header" Target="header28.xml"/><Relationship Id="rId20" Type="http://schemas.openxmlformats.org/officeDocument/2006/relationships/header" Target="header7.xml"/><Relationship Id="rId41" Type="http://schemas.openxmlformats.org/officeDocument/2006/relationships/footer" Target="footer16.xml"/><Relationship Id="rId54" Type="http://schemas.openxmlformats.org/officeDocument/2006/relationships/header" Target="header22.xml"/><Relationship Id="rId62" Type="http://schemas.openxmlformats.org/officeDocument/2006/relationships/header" Target="header26.xml"/><Relationship Id="rId70" Type="http://schemas.openxmlformats.org/officeDocument/2006/relationships/footer" Target="footer29.xml"/><Relationship Id="rId75" Type="http://schemas.openxmlformats.org/officeDocument/2006/relationships/header" Target="header3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49" Type="http://schemas.openxmlformats.org/officeDocument/2006/relationships/footer" Target="footer19.xml"/><Relationship Id="rId57" Type="http://schemas.openxmlformats.org/officeDocument/2006/relationships/footer" Target="footer23.xml"/><Relationship Id="rId10" Type="http://schemas.openxmlformats.org/officeDocument/2006/relationships/header" Target="header3.xml"/><Relationship Id="rId31" Type="http://schemas.openxmlformats.org/officeDocument/2006/relationships/header" Target="header12.xml"/><Relationship Id="rId44" Type="http://schemas.openxmlformats.org/officeDocument/2006/relationships/image" Target="media/image5.emf"/><Relationship Id="rId52" Type="http://schemas.openxmlformats.org/officeDocument/2006/relationships/header" Target="header21.xml"/><Relationship Id="rId60" Type="http://schemas.openxmlformats.org/officeDocument/2006/relationships/header" Target="header25.xml"/><Relationship Id="rId65" Type="http://schemas.openxmlformats.org/officeDocument/2006/relationships/header" Target="header27.xml"/><Relationship Id="rId73" Type="http://schemas.openxmlformats.org/officeDocument/2006/relationships/header" Target="header31.xml"/><Relationship Id="rId78" Type="http://schemas.openxmlformats.org/officeDocument/2006/relationships/footer" Target="footer3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9" Type="http://schemas.openxmlformats.org/officeDocument/2006/relationships/footer" Target="footer15.xml"/><Relationship Id="rId34" Type="http://schemas.openxmlformats.org/officeDocument/2006/relationships/header" Target="header13.xml"/><Relationship Id="rId50" Type="http://schemas.openxmlformats.org/officeDocument/2006/relationships/header" Target="header20.xml"/><Relationship Id="rId55" Type="http://schemas.openxmlformats.org/officeDocument/2006/relationships/footer" Target="footer22.xml"/><Relationship Id="rId76" Type="http://schemas.openxmlformats.org/officeDocument/2006/relationships/footer" Target="footer32.xml"/><Relationship Id="rId7" Type="http://schemas.openxmlformats.org/officeDocument/2006/relationships/footer" Target="footer1.xml"/><Relationship Id="rId71" Type="http://schemas.openxmlformats.org/officeDocument/2006/relationships/header" Target="header30.xml"/><Relationship Id="rId2" Type="http://schemas.openxmlformats.org/officeDocument/2006/relationships/settings" Target="settings.xml"/><Relationship Id="rId2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V9.4 SAS System Output</vt:lpstr>
    </vt:vector>
  </TitlesOfParts>
  <Company/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V9.4 SAS System Output</dc:title>
  <dc:subject/>
  <dc:creator>SAS Version 9.4</dc:creator>
  <cp:keywords/>
  <dc:description/>
  <cp:lastModifiedBy>Joel Hasbrouck</cp:lastModifiedBy>
  <cp:revision>2</cp:revision>
  <dcterms:created xsi:type="dcterms:W3CDTF">2018-11-20T03:46:00Z</dcterms:created>
  <dcterms:modified xsi:type="dcterms:W3CDTF">2018-11-20T03:46:00Z</dcterms:modified>
</cp:coreProperties>
</file>