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C512D" w14:textId="77777777" w:rsidR="007479D8" w:rsidRPr="008C0AB6" w:rsidRDefault="007479D8" w:rsidP="007479D8">
      <w:pPr>
        <w:jc w:val="center"/>
        <w:rPr>
          <w:b/>
        </w:rPr>
      </w:pPr>
      <w:r w:rsidRPr="008C0AB6">
        <w:rPr>
          <w:b/>
        </w:rPr>
        <w:t>Session 37</w:t>
      </w:r>
    </w:p>
    <w:p w14:paraId="4553252E" w14:textId="77777777" w:rsidR="007479D8" w:rsidRPr="008C0AB6" w:rsidRDefault="007479D8" w:rsidP="007479D8">
      <w:pPr>
        <w:jc w:val="center"/>
        <w:rPr>
          <w:b/>
        </w:rPr>
      </w:pPr>
      <w:r w:rsidRPr="008C0AB6">
        <w:rPr>
          <w:b/>
        </w:rPr>
        <w:t>Passive Investing Choices</w:t>
      </w:r>
    </w:p>
    <w:p w14:paraId="21C63D0A" w14:textId="77777777" w:rsidR="007479D8" w:rsidRPr="007479D8" w:rsidRDefault="007479D8" w:rsidP="007479D8">
      <w:pPr>
        <w:jc w:val="center"/>
        <w:rPr>
          <w:i/>
          <w:u w:val="single"/>
        </w:rPr>
      </w:pPr>
      <w:bookmarkStart w:id="0" w:name="OLE_LINK443"/>
      <w:bookmarkStart w:id="1" w:name="OLE_LINK444"/>
      <w:r w:rsidRPr="007479D8">
        <w:rPr>
          <w:i/>
        </w:rPr>
        <w:t>Test</w:t>
      </w:r>
    </w:p>
    <w:p w14:paraId="4D206E9E" w14:textId="77777777" w:rsidR="007479D8" w:rsidRDefault="007479D8" w:rsidP="00530989">
      <w:pPr>
        <w:pStyle w:val="ListParagraph"/>
        <w:numPr>
          <w:ilvl w:val="0"/>
          <w:numId w:val="1"/>
        </w:numPr>
        <w:ind w:left="360"/>
      </w:pPr>
      <w:bookmarkStart w:id="2" w:name="_GoBack"/>
      <w:r>
        <w:t>In a classic index fund, which of the following does the fund do?</w:t>
      </w:r>
    </w:p>
    <w:p w14:paraId="70406FE6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Hold an equally weighted portfolio of all of the stocks in the index.</w:t>
      </w:r>
    </w:p>
    <w:p w14:paraId="7311B5D9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Hold a market-cap weighted portfolio of all of the stocks in the index.</w:t>
      </w:r>
    </w:p>
    <w:p w14:paraId="097A4A3C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Hold a portfolio of all of the stocks in the index, with the same weights that they have in the index.</w:t>
      </w:r>
    </w:p>
    <w:p w14:paraId="337E91C6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None of the above</w:t>
      </w:r>
    </w:p>
    <w:p w14:paraId="19AB38B1" w14:textId="77777777" w:rsidR="007479D8" w:rsidRDefault="007479D8" w:rsidP="00530989">
      <w:pPr>
        <w:pStyle w:val="ListParagraph"/>
        <w:numPr>
          <w:ilvl w:val="0"/>
          <w:numId w:val="1"/>
        </w:numPr>
        <w:ind w:left="360"/>
      </w:pPr>
      <w:r>
        <w:t>With a sampled index fund, the fund holds only a subset of the stocks in the index. Which of the following is the best measure of how good a sampled index fund is performing?</w:t>
      </w:r>
    </w:p>
    <w:p w14:paraId="58AA9705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returns generated on the fund should be higher than the returns on the index.</w:t>
      </w:r>
    </w:p>
    <w:p w14:paraId="237087EA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standard deviation on the fund should be lower than the standard deviation of the index.</w:t>
      </w:r>
    </w:p>
    <w:p w14:paraId="2F1AE178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bookmarkStart w:id="3" w:name="OLE_LINK435"/>
      <w:bookmarkStart w:id="4" w:name="OLE_LINK436"/>
      <w:r>
        <w:t>The correlation in returns between the index fund and the index returns should be close to zero.</w:t>
      </w:r>
    </w:p>
    <w:bookmarkEnd w:id="3"/>
    <w:bookmarkEnd w:id="4"/>
    <w:p w14:paraId="35487AAE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correlation in returns between the index fund and the index returns should be close to one.</w:t>
      </w:r>
    </w:p>
    <w:p w14:paraId="389746FE" w14:textId="77777777" w:rsidR="007479D8" w:rsidRDefault="007479D8" w:rsidP="00530989">
      <w:pPr>
        <w:pStyle w:val="ListParagraph"/>
        <w:numPr>
          <w:ilvl w:val="0"/>
          <w:numId w:val="1"/>
        </w:numPr>
        <w:ind w:left="360"/>
      </w:pPr>
      <w:r>
        <w:t xml:space="preserve">You can invest only in index funds and still be an active investor. </w:t>
      </w:r>
    </w:p>
    <w:p w14:paraId="1E8B59B0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True</w:t>
      </w:r>
    </w:p>
    <w:p w14:paraId="62FC7F7D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False</w:t>
      </w:r>
    </w:p>
    <w:p w14:paraId="0BB3D45A" w14:textId="77777777" w:rsidR="007479D8" w:rsidRDefault="007479D8" w:rsidP="00530989">
      <w:pPr>
        <w:pStyle w:val="ListParagraph"/>
        <w:numPr>
          <w:ilvl w:val="0"/>
          <w:numId w:val="1"/>
        </w:numPr>
        <w:ind w:left="360"/>
      </w:pPr>
      <w:r>
        <w:t>As a passive investor, you often have a choice between investing in an exchange-traded fund (ETF) or an index fund (on the same index). Why might you choose to invest in the ETF?</w:t>
      </w:r>
    </w:p>
    <w:p w14:paraId="0CE6306E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ETF will follow the index more closely than the index fund.</w:t>
      </w:r>
    </w:p>
    <w:p w14:paraId="75DC941F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ETF will be less risky than an index fund.</w:t>
      </w:r>
    </w:p>
    <w:p w14:paraId="2A2B50E4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The ETF will deliver higher returns than an index fund.</w:t>
      </w:r>
    </w:p>
    <w:p w14:paraId="5ACAF665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It costs less to buy an ETF than to buy an index fund.</w:t>
      </w:r>
    </w:p>
    <w:p w14:paraId="375B6A0B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You can trade an ETF like any stock (buy, sell short) but you do not have the same flexibility with an index fund.</w:t>
      </w:r>
    </w:p>
    <w:p w14:paraId="48FFEA4F" w14:textId="77777777" w:rsidR="007479D8" w:rsidRDefault="007479D8" w:rsidP="00530989">
      <w:pPr>
        <w:pStyle w:val="ListParagraph"/>
        <w:numPr>
          <w:ilvl w:val="0"/>
          <w:numId w:val="1"/>
        </w:numPr>
        <w:ind w:left="360"/>
      </w:pPr>
      <w:r>
        <w:t>Which of the following does an enhanced index fund try to accomplish?</w:t>
      </w:r>
    </w:p>
    <w:p w14:paraId="1CCCA906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 xml:space="preserve">Deliver higher returns </w:t>
      </w:r>
      <w:bookmarkStart w:id="5" w:name="OLE_LINK437"/>
      <w:bookmarkStart w:id="6" w:name="OLE_LINK438"/>
      <w:r>
        <w:t>than the index in question by investing in companies outside the index.</w:t>
      </w:r>
      <w:bookmarkEnd w:id="5"/>
      <w:bookmarkEnd w:id="6"/>
    </w:p>
    <w:p w14:paraId="727D1A3A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 xml:space="preserve">Deliver higher returns than the index in question by investing in a </w:t>
      </w:r>
      <w:bookmarkStart w:id="7" w:name="OLE_LINK441"/>
      <w:bookmarkStart w:id="8" w:name="OLE_LINK442"/>
      <w:r>
        <w:t>subset of the stocks in the index</w:t>
      </w:r>
      <w:bookmarkEnd w:id="7"/>
      <w:bookmarkEnd w:id="8"/>
      <w:r>
        <w:t>.</w:t>
      </w:r>
    </w:p>
    <w:p w14:paraId="4464151C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bookmarkStart w:id="9" w:name="OLE_LINK439"/>
      <w:bookmarkStart w:id="10" w:name="OLE_LINK440"/>
      <w:r>
        <w:t>Deliver a higher return per unit of risk than the index in question by investing in companies outside the index.</w:t>
      </w:r>
    </w:p>
    <w:bookmarkEnd w:id="9"/>
    <w:bookmarkEnd w:id="10"/>
    <w:p w14:paraId="4E8ABEB2" w14:textId="77777777" w:rsidR="007479D8" w:rsidRDefault="007479D8" w:rsidP="00530989">
      <w:pPr>
        <w:pStyle w:val="ListParagraph"/>
        <w:numPr>
          <w:ilvl w:val="1"/>
          <w:numId w:val="1"/>
        </w:numPr>
        <w:ind w:left="1080"/>
      </w:pPr>
      <w:r>
        <w:t>Deliver a higher return per unit of risk than the index in question by investing in a subset of the stocks in the index.</w:t>
      </w:r>
    </w:p>
    <w:bookmarkEnd w:id="0"/>
    <w:bookmarkEnd w:id="1"/>
    <w:p w14:paraId="3BC27F3E" w14:textId="77777777" w:rsidR="007479D8" w:rsidRDefault="007479D8" w:rsidP="00530989">
      <w:r>
        <w:br w:type="page"/>
      </w:r>
    </w:p>
    <w:p w14:paraId="2F98396D" w14:textId="77777777" w:rsidR="00214938" w:rsidRPr="007479D8" w:rsidRDefault="007479D8" w:rsidP="00530989">
      <w:pPr>
        <w:jc w:val="center"/>
        <w:rPr>
          <w:i/>
        </w:rPr>
      </w:pPr>
      <w:r w:rsidRPr="007479D8">
        <w:rPr>
          <w:i/>
        </w:rPr>
        <w:lastRenderedPageBreak/>
        <w:t>Solution</w:t>
      </w:r>
    </w:p>
    <w:p w14:paraId="7DDFE482" w14:textId="77777777" w:rsidR="007479D8" w:rsidRDefault="007479D8" w:rsidP="00530989">
      <w:pPr>
        <w:pStyle w:val="ListParagraph"/>
        <w:numPr>
          <w:ilvl w:val="0"/>
          <w:numId w:val="2"/>
        </w:numPr>
        <w:ind w:left="360"/>
      </w:pPr>
      <w:r>
        <w:t>In a classic index fund, which of the following does the fund do?</w:t>
      </w:r>
    </w:p>
    <w:p w14:paraId="114E4E3C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Hold an equally weighted portfolio of all of the stocks in the index.</w:t>
      </w:r>
    </w:p>
    <w:p w14:paraId="041C02C8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Hold a market-cap weighted portfolio of all of the stocks in the index.</w:t>
      </w:r>
    </w:p>
    <w:p w14:paraId="41A361DC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Hold all of the stocks in the index, weighting more under valued stocks more and more over valued stocks less.</w:t>
      </w:r>
    </w:p>
    <w:p w14:paraId="33EE1F65" w14:textId="77777777" w:rsidR="007479D8" w:rsidRPr="00963702" w:rsidRDefault="007479D8" w:rsidP="00530989">
      <w:pPr>
        <w:pStyle w:val="ListParagraph"/>
        <w:numPr>
          <w:ilvl w:val="1"/>
          <w:numId w:val="2"/>
        </w:numPr>
        <w:ind w:left="1080"/>
        <w:rPr>
          <w:b/>
        </w:rPr>
      </w:pPr>
      <w:r w:rsidRPr="00963702">
        <w:rPr>
          <w:b/>
        </w:rPr>
        <w:t>Hold a portfolio of all of the stocks in the index, with the same weights that they have in the index.</w:t>
      </w:r>
    </w:p>
    <w:p w14:paraId="513743CD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None of the above</w:t>
      </w:r>
    </w:p>
    <w:p w14:paraId="5030EEB5" w14:textId="77777777" w:rsidR="007479D8" w:rsidRPr="000036EF" w:rsidRDefault="007479D8" w:rsidP="00530989">
      <w:pPr>
        <w:ind w:left="720"/>
        <w:rPr>
          <w:i/>
        </w:rPr>
      </w:pPr>
      <w:r w:rsidRPr="000036EF">
        <w:rPr>
          <w:i/>
        </w:rPr>
        <w:t>Explanation: The objective with a classic index fund is to replicate the index, not build a better one.</w:t>
      </w:r>
    </w:p>
    <w:p w14:paraId="00426A6D" w14:textId="77777777" w:rsidR="007479D8" w:rsidRDefault="007479D8" w:rsidP="00530989">
      <w:pPr>
        <w:pStyle w:val="ListParagraph"/>
        <w:numPr>
          <w:ilvl w:val="0"/>
          <w:numId w:val="2"/>
        </w:numPr>
        <w:ind w:left="360"/>
      </w:pPr>
      <w:r>
        <w:t>With a sampled index fund, the fund holds only a subset of the stocks in the index. Which of the following is the best measure of how good a sampled index fund is performing?</w:t>
      </w:r>
    </w:p>
    <w:p w14:paraId="0EF994D1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returns generated on the fund should be higher than the returns on the index.</w:t>
      </w:r>
    </w:p>
    <w:p w14:paraId="17CED8C4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standard deviation on the fund should be lower than the standard deviation of the index.</w:t>
      </w:r>
    </w:p>
    <w:p w14:paraId="755E99F1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correlation in returns between the index fund and the index returns should be close to zero.</w:t>
      </w:r>
    </w:p>
    <w:p w14:paraId="4944B488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  <w:rPr>
          <w:b/>
        </w:rPr>
      </w:pPr>
      <w:r w:rsidRPr="00963702">
        <w:rPr>
          <w:b/>
        </w:rPr>
        <w:t>The correlation in returns between the index fund and the index returns should be close to one.</w:t>
      </w:r>
    </w:p>
    <w:p w14:paraId="6BCEACBB" w14:textId="77777777" w:rsidR="007479D8" w:rsidRPr="000036EF" w:rsidRDefault="007479D8" w:rsidP="00530989">
      <w:pPr>
        <w:ind w:left="720"/>
        <w:rPr>
          <w:i/>
        </w:rPr>
      </w:pPr>
      <w:r w:rsidRPr="000036EF">
        <w:rPr>
          <w:i/>
        </w:rPr>
        <w:t>Explanation: A good index fund is one that tracks the market perfectly, not one that out performs the market.</w:t>
      </w:r>
    </w:p>
    <w:p w14:paraId="72C56E47" w14:textId="77777777" w:rsidR="007479D8" w:rsidRDefault="007479D8" w:rsidP="00530989">
      <w:pPr>
        <w:pStyle w:val="ListParagraph"/>
        <w:numPr>
          <w:ilvl w:val="0"/>
          <w:numId w:val="2"/>
        </w:numPr>
        <w:ind w:left="360"/>
      </w:pPr>
      <w:r>
        <w:t xml:space="preserve">You can invest only in index funds and still be an active investor. </w:t>
      </w:r>
    </w:p>
    <w:p w14:paraId="1B248CCF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True</w:t>
      </w:r>
    </w:p>
    <w:p w14:paraId="643AB425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  <w:rPr>
          <w:b/>
        </w:rPr>
      </w:pPr>
      <w:r w:rsidRPr="00963702">
        <w:rPr>
          <w:b/>
        </w:rPr>
        <w:t>False</w:t>
      </w:r>
    </w:p>
    <w:p w14:paraId="3B1DCC34" w14:textId="77777777" w:rsidR="007479D8" w:rsidRPr="000036EF" w:rsidRDefault="007479D8" w:rsidP="00530989">
      <w:pPr>
        <w:ind w:left="720"/>
        <w:rPr>
          <w:i/>
        </w:rPr>
      </w:pPr>
      <w:r w:rsidRPr="000036EF">
        <w:rPr>
          <w:i/>
        </w:rPr>
        <w:t>Explanation: You can use index funds to time the market, even though you may not be a stock picker. You can even borrow money and buy index funds (in asset classes that you think are severely under valued).</w:t>
      </w:r>
    </w:p>
    <w:p w14:paraId="012FBBCA" w14:textId="77777777" w:rsidR="007479D8" w:rsidRDefault="007479D8" w:rsidP="00530989">
      <w:pPr>
        <w:pStyle w:val="ListParagraph"/>
        <w:numPr>
          <w:ilvl w:val="0"/>
          <w:numId w:val="2"/>
        </w:numPr>
        <w:ind w:left="360"/>
      </w:pPr>
      <w:r>
        <w:t>As a passive investor, you often have a choice between investing in an exchange-traded fund (ETF) or an index fund (on the same index). Why might you choose to invest in the ETF?</w:t>
      </w:r>
    </w:p>
    <w:p w14:paraId="1F43E025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ETF will follow the index more closely than the index fund.</w:t>
      </w:r>
    </w:p>
    <w:p w14:paraId="09FAA1EB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ETF will be less risky than an index fund.</w:t>
      </w:r>
    </w:p>
    <w:p w14:paraId="6F22755E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The ETF will deliver higher returns than an index fund.</w:t>
      </w:r>
    </w:p>
    <w:p w14:paraId="17FD9A2A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It costs less to buy an ETF than to buy an index fund.</w:t>
      </w:r>
    </w:p>
    <w:p w14:paraId="770FF4A0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  <w:rPr>
          <w:b/>
        </w:rPr>
      </w:pPr>
      <w:r w:rsidRPr="00963702">
        <w:rPr>
          <w:b/>
        </w:rPr>
        <w:t>You can trade an ETF like any stock (buy, sell short) but you do not have the same flexibility with an index fund.</w:t>
      </w:r>
    </w:p>
    <w:p w14:paraId="3A28A73F" w14:textId="77777777" w:rsidR="007479D8" w:rsidRPr="000036EF" w:rsidRDefault="007479D8" w:rsidP="00530989">
      <w:pPr>
        <w:ind w:left="720"/>
        <w:rPr>
          <w:i/>
        </w:rPr>
      </w:pPr>
      <w:r w:rsidRPr="000036EF">
        <w:rPr>
          <w:i/>
        </w:rPr>
        <w:lastRenderedPageBreak/>
        <w:t>Explanation: The advantage of an ETF is that it can be traded like a stock. While this increases the transactions costs (from a bid ask spread), it does also make ETF better suited for strategies that require trading quickly or selling short.</w:t>
      </w:r>
    </w:p>
    <w:p w14:paraId="44A4DEF3" w14:textId="77777777" w:rsidR="007479D8" w:rsidRDefault="007479D8" w:rsidP="00530989">
      <w:pPr>
        <w:pStyle w:val="ListParagraph"/>
        <w:numPr>
          <w:ilvl w:val="0"/>
          <w:numId w:val="2"/>
        </w:numPr>
        <w:ind w:left="360"/>
      </w:pPr>
      <w:r>
        <w:t>Which of the following does an enhanced index fund try to accomplish?</w:t>
      </w:r>
    </w:p>
    <w:p w14:paraId="0409D990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Deliver higher returns than the index in question by investing in companies outside the index.</w:t>
      </w:r>
    </w:p>
    <w:p w14:paraId="08EC0F28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Deliver higher returns than the index in question by investing in a subset of the stocks in the index.</w:t>
      </w:r>
    </w:p>
    <w:p w14:paraId="630E1A97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</w:pPr>
      <w:r>
        <w:t>Deliver a higher return per unit of risk than the index in question by investing in companies outside the index.</w:t>
      </w:r>
    </w:p>
    <w:p w14:paraId="2F1F0160" w14:textId="77777777" w:rsidR="007479D8" w:rsidRDefault="007479D8" w:rsidP="00530989">
      <w:pPr>
        <w:pStyle w:val="ListParagraph"/>
        <w:numPr>
          <w:ilvl w:val="1"/>
          <w:numId w:val="2"/>
        </w:numPr>
        <w:ind w:left="1080"/>
        <w:rPr>
          <w:b/>
        </w:rPr>
      </w:pPr>
      <w:r w:rsidRPr="00963702">
        <w:rPr>
          <w:b/>
        </w:rPr>
        <w:t>Deliver a higher return per unit of risk than the index in question by investing in a subset of the stocks in the index.</w:t>
      </w:r>
    </w:p>
    <w:p w14:paraId="538496A4" w14:textId="77777777" w:rsidR="007479D8" w:rsidRPr="00721ADC" w:rsidRDefault="007479D8" w:rsidP="00530989">
      <w:pPr>
        <w:ind w:left="720"/>
        <w:rPr>
          <w:i/>
        </w:rPr>
      </w:pPr>
      <w:r w:rsidRPr="00721ADC">
        <w:rPr>
          <w:i/>
        </w:rPr>
        <w:t>Explanation: Enhanced index funds try to stay close to the index while delivering more returns per unit of risk (higher Sharpe ratios) than the index.</w:t>
      </w:r>
    </w:p>
    <w:bookmarkEnd w:id="2"/>
    <w:p w14:paraId="2093F875" w14:textId="77777777" w:rsidR="007479D8" w:rsidRDefault="007479D8"/>
    <w:sectPr w:rsidR="007479D8" w:rsidSect="0086544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256B1"/>
    <w:multiLevelType w:val="hybridMultilevel"/>
    <w:tmpl w:val="95FC5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EC0CA5"/>
    <w:multiLevelType w:val="hybridMultilevel"/>
    <w:tmpl w:val="95FC5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9D8"/>
    <w:rsid w:val="00214938"/>
    <w:rsid w:val="00530989"/>
    <w:rsid w:val="006E0F1B"/>
    <w:rsid w:val="007479D8"/>
    <w:rsid w:val="00753287"/>
    <w:rsid w:val="0086544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E775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9D8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79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9D8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79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734</Words>
  <Characters>4186</Characters>
  <Application>Microsoft Macintosh Word</Application>
  <DocSecurity>0</DocSecurity>
  <Lines>34</Lines>
  <Paragraphs>9</Paragraphs>
  <ScaleCrop>false</ScaleCrop>
  <Company>Stern School of Business</Company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Aswath Damodaran</dc:creator>
  <cp:keywords/>
  <dc:description/>
  <cp:lastModifiedBy>Aswath Damodaran</cp:lastModifiedBy>
  <cp:revision>2</cp:revision>
  <cp:lastPrinted>2013-08-28T12:35:00Z</cp:lastPrinted>
  <dcterms:created xsi:type="dcterms:W3CDTF">2013-08-28T12:13:00Z</dcterms:created>
  <dcterms:modified xsi:type="dcterms:W3CDTF">2013-08-28T12:35:00Z</dcterms:modified>
</cp:coreProperties>
</file>