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1E81" w:rsidRDefault="00F51E81" w:rsidP="00F51E81">
      <w:pPr>
        <w:pStyle w:val="p13"/>
        <w:widowControl/>
        <w:tabs>
          <w:tab w:val="left" w:pos="720"/>
        </w:tabs>
        <w:spacing w:before="120" w:after="120" w:line="240" w:lineRule="auto"/>
        <w:jc w:val="center"/>
        <w:rPr>
          <w:rFonts w:ascii="Book Antiqua" w:hAnsi="Book Antiqua"/>
          <w:sz w:val="40"/>
        </w:rPr>
      </w:pPr>
      <w:r>
        <w:rPr>
          <w:rFonts w:ascii="Book Antiqua" w:hAnsi="Book Antiqua"/>
          <w:sz w:val="40"/>
        </w:rPr>
        <w:t>Solutions to Inventory Practice Problems</w:t>
      </w:r>
    </w:p>
    <w:p w:rsidR="00F51E81" w:rsidRDefault="00F51E81" w:rsidP="00F51E81">
      <w:pPr>
        <w:pStyle w:val="p13"/>
        <w:widowControl/>
        <w:numPr>
          <w:ilvl w:val="0"/>
          <w:numId w:val="4"/>
        </w:numPr>
        <w:spacing w:before="40" w:after="40" w:line="240" w:lineRule="auto"/>
        <w:rPr>
          <w:rFonts w:ascii="Book Antiqua" w:hAnsi="Book Antiqua"/>
        </w:rPr>
      </w:pPr>
      <w:r>
        <w:rPr>
          <w:rFonts w:ascii="Book Antiqua" w:hAnsi="Book Antiqua"/>
        </w:rPr>
        <w:t xml:space="preserve">If </w:t>
      </w:r>
      <w:r>
        <w:rPr>
          <w:rFonts w:ascii="Book Antiqua" w:hAnsi="Book Antiqua"/>
          <w:i/>
        </w:rPr>
        <w:t>D</w:t>
      </w:r>
      <w:r>
        <w:rPr>
          <w:rFonts w:ascii="Book Antiqua" w:hAnsi="Book Antiqua"/>
        </w:rPr>
        <w:t xml:space="preserve"> = 1,000 per year, </w:t>
      </w:r>
      <w:r>
        <w:rPr>
          <w:rFonts w:ascii="Book Antiqua" w:hAnsi="Book Antiqua"/>
          <w:i/>
        </w:rPr>
        <w:t>S</w:t>
      </w:r>
      <w:r>
        <w:rPr>
          <w:rFonts w:ascii="Book Antiqua" w:hAnsi="Book Antiqua"/>
        </w:rPr>
        <w:t xml:space="preserve"> = $62.50 per order, and </w:t>
      </w:r>
      <w:r>
        <w:rPr>
          <w:rFonts w:ascii="Book Antiqua" w:hAnsi="Book Antiqua"/>
          <w:i/>
        </w:rPr>
        <w:t>H</w:t>
      </w:r>
      <w:r>
        <w:rPr>
          <w:rFonts w:ascii="Book Antiqua" w:hAnsi="Book Antiqua"/>
        </w:rPr>
        <w:t xml:space="preserve"> = $0.50 per unit per year, what is the economic order quantity?</w:t>
      </w:r>
    </w:p>
    <w:p w:rsidR="00F51E81" w:rsidRDefault="00F51E81" w:rsidP="00F51E81">
      <w:pPr>
        <w:pStyle w:val="p13"/>
        <w:widowControl/>
        <w:tabs>
          <w:tab w:val="left" w:pos="720"/>
        </w:tabs>
        <w:spacing w:before="40" w:after="40" w:line="240" w:lineRule="auto"/>
        <w:ind w:left="360"/>
        <w:rPr>
          <w:rFonts w:ascii="Book Antiqua" w:hAnsi="Book Antiqua"/>
        </w:rPr>
      </w:pPr>
      <w:r>
        <w:rPr>
          <w:rFonts w:ascii="Book Antiqua" w:hAnsi="Book Antiqua"/>
        </w:rPr>
        <w:t>We’ll use these symbols to represent the parameters of inventory systems:</w:t>
      </w:r>
    </w:p>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644"/>
        <w:gridCol w:w="5017"/>
      </w:tblGrid>
      <w:tr w:rsidR="00F51E81" w:rsidTr="00416623">
        <w:tblPrEx>
          <w:tblCellMar>
            <w:top w:w="0" w:type="dxa"/>
            <w:bottom w:w="0" w:type="dxa"/>
          </w:tblCellMar>
        </w:tblPrEx>
        <w:trPr>
          <w:jc w:val="center"/>
        </w:trPr>
        <w:tc>
          <w:tcPr>
            <w:tcW w:w="644" w:type="dxa"/>
          </w:tcPr>
          <w:p w:rsidR="00F51E81" w:rsidRDefault="00F51E81" w:rsidP="00416623">
            <w:pPr>
              <w:pStyle w:val="p13"/>
              <w:widowControl/>
              <w:tabs>
                <w:tab w:val="left" w:pos="720"/>
              </w:tabs>
              <w:spacing w:line="240" w:lineRule="auto"/>
              <w:jc w:val="right"/>
              <w:rPr>
                <w:rFonts w:ascii="Book Antiqua" w:hAnsi="Book Antiqua"/>
                <w:i/>
                <w:iCs/>
              </w:rPr>
            </w:pPr>
            <w:r>
              <w:rPr>
                <w:rFonts w:ascii="Book Antiqua" w:hAnsi="Book Antiqua"/>
                <w:i/>
                <w:iCs/>
              </w:rPr>
              <w:t>Q</w:t>
            </w:r>
          </w:p>
        </w:tc>
        <w:tc>
          <w:tcPr>
            <w:tcW w:w="5017" w:type="dxa"/>
          </w:tcPr>
          <w:p w:rsidR="00F51E81" w:rsidRDefault="00F51E81" w:rsidP="00416623">
            <w:pPr>
              <w:pStyle w:val="p13"/>
              <w:widowControl/>
              <w:tabs>
                <w:tab w:val="left" w:pos="720"/>
              </w:tabs>
              <w:spacing w:line="240" w:lineRule="auto"/>
              <w:rPr>
                <w:rFonts w:ascii="Book Antiqua" w:hAnsi="Book Antiqua"/>
              </w:rPr>
            </w:pPr>
            <w:r>
              <w:rPr>
                <w:rFonts w:ascii="Book Antiqua" w:hAnsi="Book Antiqua"/>
              </w:rPr>
              <w:t>= Number of units per order</w:t>
            </w:r>
          </w:p>
        </w:tc>
      </w:tr>
      <w:tr w:rsidR="00F51E81" w:rsidTr="00416623">
        <w:tblPrEx>
          <w:tblCellMar>
            <w:top w:w="0" w:type="dxa"/>
            <w:bottom w:w="0" w:type="dxa"/>
          </w:tblCellMar>
        </w:tblPrEx>
        <w:trPr>
          <w:jc w:val="center"/>
        </w:trPr>
        <w:tc>
          <w:tcPr>
            <w:tcW w:w="644" w:type="dxa"/>
          </w:tcPr>
          <w:p w:rsidR="00F51E81" w:rsidRDefault="00F51E81" w:rsidP="00416623">
            <w:pPr>
              <w:pStyle w:val="p13"/>
              <w:widowControl/>
              <w:tabs>
                <w:tab w:val="left" w:pos="720"/>
              </w:tabs>
              <w:spacing w:line="240" w:lineRule="auto"/>
              <w:jc w:val="right"/>
              <w:rPr>
                <w:rFonts w:ascii="Book Antiqua" w:hAnsi="Book Antiqua"/>
                <w:i/>
                <w:iCs/>
              </w:rPr>
            </w:pPr>
            <w:r>
              <w:rPr>
                <w:rFonts w:ascii="Book Antiqua" w:hAnsi="Book Antiqua"/>
                <w:i/>
                <w:iCs/>
              </w:rPr>
              <w:t>Q*</w:t>
            </w:r>
          </w:p>
        </w:tc>
        <w:tc>
          <w:tcPr>
            <w:tcW w:w="5017" w:type="dxa"/>
          </w:tcPr>
          <w:p w:rsidR="00F51E81" w:rsidRDefault="00F51E81" w:rsidP="00416623">
            <w:pPr>
              <w:pStyle w:val="p13"/>
              <w:widowControl/>
              <w:tabs>
                <w:tab w:val="left" w:pos="720"/>
              </w:tabs>
              <w:spacing w:line="240" w:lineRule="auto"/>
              <w:rPr>
                <w:rFonts w:ascii="Book Antiqua" w:hAnsi="Book Antiqua"/>
              </w:rPr>
            </w:pPr>
            <w:r>
              <w:rPr>
                <w:rFonts w:ascii="Book Antiqua" w:hAnsi="Book Antiqua"/>
              </w:rPr>
              <w:t xml:space="preserve">= Optimum value for </w:t>
            </w:r>
            <w:r>
              <w:rPr>
                <w:rFonts w:ascii="Book Antiqua" w:hAnsi="Book Antiqua"/>
                <w:i/>
              </w:rPr>
              <w:t>Q</w:t>
            </w:r>
            <w:r>
              <w:rPr>
                <w:rFonts w:ascii="Book Antiqua" w:hAnsi="Book Antiqua"/>
              </w:rPr>
              <w:t xml:space="preserve"> (</w:t>
            </w:r>
            <w:r>
              <w:rPr>
                <w:rFonts w:ascii="Book Antiqua" w:hAnsi="Book Antiqua"/>
                <w:i/>
                <w:iCs/>
              </w:rPr>
              <w:t>EOQ</w:t>
            </w:r>
            <w:r>
              <w:rPr>
                <w:rFonts w:ascii="Book Antiqua" w:hAnsi="Book Antiqua"/>
              </w:rPr>
              <w:t>)</w:t>
            </w:r>
          </w:p>
        </w:tc>
      </w:tr>
      <w:tr w:rsidR="00F51E81" w:rsidTr="00416623">
        <w:tblPrEx>
          <w:tblCellMar>
            <w:top w:w="0" w:type="dxa"/>
            <w:bottom w:w="0" w:type="dxa"/>
          </w:tblCellMar>
        </w:tblPrEx>
        <w:trPr>
          <w:jc w:val="center"/>
        </w:trPr>
        <w:tc>
          <w:tcPr>
            <w:tcW w:w="644" w:type="dxa"/>
          </w:tcPr>
          <w:p w:rsidR="00F51E81" w:rsidRDefault="00F51E81" w:rsidP="00416623">
            <w:pPr>
              <w:pStyle w:val="p13"/>
              <w:widowControl/>
              <w:tabs>
                <w:tab w:val="left" w:pos="720"/>
              </w:tabs>
              <w:spacing w:line="240" w:lineRule="auto"/>
              <w:jc w:val="right"/>
              <w:rPr>
                <w:rFonts w:ascii="Book Antiqua" w:hAnsi="Book Antiqua"/>
                <w:i/>
                <w:iCs/>
              </w:rPr>
            </w:pPr>
            <w:r>
              <w:rPr>
                <w:rFonts w:ascii="Book Antiqua" w:hAnsi="Book Antiqua"/>
                <w:i/>
                <w:iCs/>
              </w:rPr>
              <w:t>D</w:t>
            </w:r>
          </w:p>
        </w:tc>
        <w:tc>
          <w:tcPr>
            <w:tcW w:w="5017" w:type="dxa"/>
          </w:tcPr>
          <w:p w:rsidR="00F51E81" w:rsidRDefault="00F51E81" w:rsidP="00416623">
            <w:pPr>
              <w:pStyle w:val="p13"/>
              <w:widowControl/>
              <w:tabs>
                <w:tab w:val="left" w:pos="720"/>
              </w:tabs>
              <w:spacing w:line="240" w:lineRule="auto"/>
              <w:rPr>
                <w:rFonts w:ascii="Book Antiqua" w:hAnsi="Book Antiqua"/>
              </w:rPr>
            </w:pPr>
            <w:r>
              <w:rPr>
                <w:rFonts w:ascii="Book Antiqua" w:hAnsi="Book Antiqua"/>
              </w:rPr>
              <w:t>= Annual demand in units</w:t>
            </w:r>
          </w:p>
        </w:tc>
      </w:tr>
      <w:tr w:rsidR="00F51E81" w:rsidTr="00416623">
        <w:tblPrEx>
          <w:tblCellMar>
            <w:top w:w="0" w:type="dxa"/>
            <w:bottom w:w="0" w:type="dxa"/>
          </w:tblCellMar>
        </w:tblPrEx>
        <w:trPr>
          <w:jc w:val="center"/>
        </w:trPr>
        <w:tc>
          <w:tcPr>
            <w:tcW w:w="644" w:type="dxa"/>
          </w:tcPr>
          <w:p w:rsidR="00F51E81" w:rsidRDefault="00F51E81" w:rsidP="00416623">
            <w:pPr>
              <w:pStyle w:val="p13"/>
              <w:widowControl/>
              <w:tabs>
                <w:tab w:val="left" w:pos="720"/>
              </w:tabs>
              <w:spacing w:line="240" w:lineRule="auto"/>
              <w:jc w:val="right"/>
              <w:rPr>
                <w:rFonts w:ascii="Book Antiqua" w:hAnsi="Book Antiqua"/>
                <w:i/>
                <w:iCs/>
              </w:rPr>
            </w:pPr>
            <w:r>
              <w:rPr>
                <w:rFonts w:ascii="Book Antiqua" w:hAnsi="Book Antiqua"/>
                <w:i/>
                <w:iCs/>
              </w:rPr>
              <w:t>S</w:t>
            </w:r>
          </w:p>
        </w:tc>
        <w:tc>
          <w:tcPr>
            <w:tcW w:w="5017" w:type="dxa"/>
          </w:tcPr>
          <w:p w:rsidR="00F51E81" w:rsidRDefault="00F51E81" w:rsidP="00416623">
            <w:pPr>
              <w:pStyle w:val="p13"/>
              <w:widowControl/>
              <w:tabs>
                <w:tab w:val="left" w:pos="720"/>
              </w:tabs>
              <w:spacing w:line="240" w:lineRule="auto"/>
              <w:rPr>
                <w:rFonts w:ascii="Book Antiqua" w:hAnsi="Book Antiqua"/>
              </w:rPr>
            </w:pPr>
            <w:r>
              <w:rPr>
                <w:rFonts w:ascii="Book Antiqua" w:hAnsi="Book Antiqua"/>
              </w:rPr>
              <w:t>= Setup or ordering cost per order</w:t>
            </w:r>
          </w:p>
        </w:tc>
      </w:tr>
      <w:tr w:rsidR="00F51E81" w:rsidTr="00416623">
        <w:tblPrEx>
          <w:tblCellMar>
            <w:top w:w="0" w:type="dxa"/>
            <w:bottom w:w="0" w:type="dxa"/>
          </w:tblCellMar>
        </w:tblPrEx>
        <w:trPr>
          <w:jc w:val="center"/>
        </w:trPr>
        <w:tc>
          <w:tcPr>
            <w:tcW w:w="644" w:type="dxa"/>
          </w:tcPr>
          <w:p w:rsidR="00F51E81" w:rsidRDefault="00F51E81" w:rsidP="00416623">
            <w:pPr>
              <w:pStyle w:val="p13"/>
              <w:widowControl/>
              <w:tabs>
                <w:tab w:val="left" w:pos="720"/>
              </w:tabs>
              <w:spacing w:line="240" w:lineRule="auto"/>
              <w:jc w:val="right"/>
              <w:rPr>
                <w:rFonts w:ascii="Book Antiqua" w:hAnsi="Book Antiqua"/>
                <w:i/>
                <w:iCs/>
              </w:rPr>
            </w:pPr>
            <w:r>
              <w:rPr>
                <w:rFonts w:ascii="Book Antiqua" w:hAnsi="Book Antiqua"/>
                <w:i/>
                <w:iCs/>
              </w:rPr>
              <w:t>H</w:t>
            </w:r>
          </w:p>
        </w:tc>
        <w:tc>
          <w:tcPr>
            <w:tcW w:w="5017" w:type="dxa"/>
          </w:tcPr>
          <w:p w:rsidR="00F51E81" w:rsidRDefault="00F51E81" w:rsidP="00416623">
            <w:pPr>
              <w:pStyle w:val="p13"/>
              <w:widowControl/>
              <w:tabs>
                <w:tab w:val="left" w:pos="720"/>
              </w:tabs>
              <w:spacing w:line="240" w:lineRule="auto"/>
              <w:rPr>
                <w:rFonts w:ascii="Book Antiqua" w:hAnsi="Book Antiqua"/>
              </w:rPr>
            </w:pPr>
            <w:r>
              <w:rPr>
                <w:rFonts w:ascii="Book Antiqua" w:hAnsi="Book Antiqua"/>
              </w:rPr>
              <w:t>= Holding or carrying cost per unit per year</w:t>
            </w:r>
          </w:p>
        </w:tc>
      </w:tr>
      <w:tr w:rsidR="00F51E81" w:rsidTr="00416623">
        <w:tblPrEx>
          <w:tblCellMar>
            <w:top w:w="0" w:type="dxa"/>
            <w:bottom w:w="0" w:type="dxa"/>
          </w:tblCellMar>
        </w:tblPrEx>
        <w:trPr>
          <w:jc w:val="center"/>
        </w:trPr>
        <w:tc>
          <w:tcPr>
            <w:tcW w:w="644" w:type="dxa"/>
          </w:tcPr>
          <w:p w:rsidR="00F51E81" w:rsidRDefault="00F51E81" w:rsidP="00416623">
            <w:pPr>
              <w:pStyle w:val="p13"/>
              <w:widowControl/>
              <w:tabs>
                <w:tab w:val="left" w:pos="720"/>
              </w:tabs>
              <w:spacing w:line="240" w:lineRule="auto"/>
              <w:jc w:val="right"/>
              <w:rPr>
                <w:rFonts w:ascii="Book Antiqua" w:hAnsi="Book Antiqua"/>
                <w:i/>
                <w:iCs/>
              </w:rPr>
            </w:pPr>
            <w:r>
              <w:rPr>
                <w:rFonts w:ascii="Book Antiqua" w:hAnsi="Book Antiqua"/>
                <w:i/>
                <w:iCs/>
              </w:rPr>
              <w:t>I</w:t>
            </w:r>
          </w:p>
        </w:tc>
        <w:tc>
          <w:tcPr>
            <w:tcW w:w="5017" w:type="dxa"/>
          </w:tcPr>
          <w:p w:rsidR="00F51E81" w:rsidRDefault="00F51E81" w:rsidP="00416623">
            <w:pPr>
              <w:pStyle w:val="p13"/>
              <w:widowControl/>
              <w:tabs>
                <w:tab w:val="left" w:pos="720"/>
              </w:tabs>
              <w:spacing w:line="240" w:lineRule="auto"/>
              <w:rPr>
                <w:rFonts w:ascii="Book Antiqua" w:hAnsi="Book Antiqua"/>
              </w:rPr>
            </w:pPr>
            <w:r>
              <w:rPr>
                <w:rFonts w:ascii="Book Antiqua" w:hAnsi="Book Antiqua"/>
              </w:rPr>
              <w:t>= Percent holding cost</w:t>
            </w:r>
          </w:p>
        </w:tc>
      </w:tr>
      <w:tr w:rsidR="00F51E81" w:rsidTr="00416623">
        <w:tblPrEx>
          <w:tblCellMar>
            <w:top w:w="0" w:type="dxa"/>
            <w:bottom w:w="0" w:type="dxa"/>
          </w:tblCellMar>
        </w:tblPrEx>
        <w:trPr>
          <w:jc w:val="center"/>
        </w:trPr>
        <w:tc>
          <w:tcPr>
            <w:tcW w:w="644" w:type="dxa"/>
          </w:tcPr>
          <w:p w:rsidR="00F51E81" w:rsidRDefault="00F51E81" w:rsidP="00416623">
            <w:pPr>
              <w:pStyle w:val="p13"/>
              <w:widowControl/>
              <w:tabs>
                <w:tab w:val="left" w:pos="720"/>
              </w:tabs>
              <w:spacing w:line="240" w:lineRule="auto"/>
              <w:jc w:val="right"/>
              <w:rPr>
                <w:rFonts w:ascii="Book Antiqua" w:hAnsi="Book Antiqua"/>
                <w:i/>
                <w:iCs/>
              </w:rPr>
            </w:pPr>
            <w:r>
              <w:rPr>
                <w:rFonts w:ascii="Book Antiqua" w:hAnsi="Book Antiqua"/>
                <w:i/>
                <w:iCs/>
              </w:rPr>
              <w:t>C</w:t>
            </w:r>
          </w:p>
        </w:tc>
        <w:tc>
          <w:tcPr>
            <w:tcW w:w="5017" w:type="dxa"/>
          </w:tcPr>
          <w:p w:rsidR="00F51E81" w:rsidRDefault="00F51E81" w:rsidP="00416623">
            <w:pPr>
              <w:pStyle w:val="p13"/>
              <w:widowControl/>
              <w:tabs>
                <w:tab w:val="left" w:pos="720"/>
              </w:tabs>
              <w:spacing w:line="240" w:lineRule="auto"/>
              <w:rPr>
                <w:rFonts w:ascii="Book Antiqua" w:hAnsi="Book Antiqua"/>
              </w:rPr>
            </w:pPr>
            <w:r>
              <w:rPr>
                <w:rFonts w:ascii="Book Antiqua" w:hAnsi="Book Antiqua"/>
              </w:rPr>
              <w:t>= Price per unit</w:t>
            </w:r>
          </w:p>
        </w:tc>
      </w:tr>
      <w:tr w:rsidR="00F51E81" w:rsidTr="00416623">
        <w:tblPrEx>
          <w:tblCellMar>
            <w:top w:w="0" w:type="dxa"/>
            <w:bottom w:w="0" w:type="dxa"/>
          </w:tblCellMar>
        </w:tblPrEx>
        <w:trPr>
          <w:jc w:val="center"/>
        </w:trPr>
        <w:tc>
          <w:tcPr>
            <w:tcW w:w="644" w:type="dxa"/>
          </w:tcPr>
          <w:p w:rsidR="00F51E81" w:rsidRDefault="00F51E81" w:rsidP="00416623">
            <w:pPr>
              <w:pStyle w:val="p13"/>
              <w:widowControl/>
              <w:spacing w:line="240" w:lineRule="auto"/>
              <w:jc w:val="right"/>
              <w:rPr>
                <w:rFonts w:ascii="Book Antiqua" w:hAnsi="Book Antiqua"/>
                <w:i/>
              </w:rPr>
            </w:pPr>
            <w:r>
              <w:rPr>
                <w:rFonts w:ascii="Book Antiqua" w:hAnsi="Book Antiqua"/>
                <w:i/>
              </w:rPr>
              <w:t>d</w:t>
            </w:r>
          </w:p>
        </w:tc>
        <w:tc>
          <w:tcPr>
            <w:tcW w:w="5017" w:type="dxa"/>
          </w:tcPr>
          <w:p w:rsidR="00F51E81" w:rsidRDefault="00F51E81" w:rsidP="00416623">
            <w:pPr>
              <w:pStyle w:val="p13"/>
              <w:widowControl/>
              <w:spacing w:line="240" w:lineRule="auto"/>
              <w:rPr>
                <w:rFonts w:ascii="Book Antiqua" w:hAnsi="Book Antiqua"/>
              </w:rPr>
            </w:pPr>
            <w:r>
              <w:rPr>
                <w:rFonts w:ascii="Book Antiqua" w:hAnsi="Book Antiqua"/>
              </w:rPr>
              <w:t>= Daily demand</w:t>
            </w:r>
          </w:p>
        </w:tc>
      </w:tr>
      <w:tr w:rsidR="00F51E81" w:rsidTr="00416623">
        <w:tblPrEx>
          <w:tblCellMar>
            <w:top w:w="0" w:type="dxa"/>
            <w:bottom w:w="0" w:type="dxa"/>
          </w:tblCellMar>
        </w:tblPrEx>
        <w:trPr>
          <w:jc w:val="center"/>
        </w:trPr>
        <w:tc>
          <w:tcPr>
            <w:tcW w:w="644" w:type="dxa"/>
          </w:tcPr>
          <w:p w:rsidR="00F51E81" w:rsidRDefault="00F51E81" w:rsidP="00416623">
            <w:pPr>
              <w:pStyle w:val="p13"/>
              <w:widowControl/>
              <w:spacing w:line="240" w:lineRule="auto"/>
              <w:jc w:val="right"/>
              <w:rPr>
                <w:rFonts w:ascii="Book Antiqua" w:hAnsi="Book Antiqua"/>
                <w:i/>
              </w:rPr>
            </w:pPr>
            <w:r>
              <w:rPr>
                <w:rFonts w:ascii="Book Antiqua" w:hAnsi="Book Antiqua"/>
                <w:i/>
              </w:rPr>
              <w:t>L</w:t>
            </w:r>
          </w:p>
        </w:tc>
        <w:tc>
          <w:tcPr>
            <w:tcW w:w="5017" w:type="dxa"/>
          </w:tcPr>
          <w:p w:rsidR="00F51E81" w:rsidRDefault="00F51E81" w:rsidP="00416623">
            <w:pPr>
              <w:pStyle w:val="p13"/>
              <w:widowControl/>
              <w:spacing w:line="240" w:lineRule="auto"/>
              <w:rPr>
                <w:rFonts w:ascii="Book Antiqua" w:hAnsi="Book Antiqua"/>
              </w:rPr>
            </w:pPr>
            <w:r>
              <w:rPr>
                <w:rFonts w:ascii="Book Antiqua" w:hAnsi="Book Antiqua"/>
              </w:rPr>
              <w:t>= Lead time in days</w:t>
            </w:r>
          </w:p>
        </w:tc>
      </w:tr>
    </w:tbl>
    <w:p w:rsidR="00F51E81" w:rsidRDefault="00F51E81" w:rsidP="00F51E81">
      <w:pPr>
        <w:pStyle w:val="p13"/>
        <w:widowControl/>
        <w:tabs>
          <w:tab w:val="left" w:pos="720"/>
        </w:tabs>
        <w:spacing w:before="40" w:after="40" w:line="240" w:lineRule="auto"/>
        <w:rPr>
          <w:rFonts w:ascii="Book Antiqua" w:hAnsi="Book Antiqua"/>
        </w:rPr>
      </w:pPr>
    </w:p>
    <w:tbl>
      <w:tblPr>
        <w:tblW w:w="0" w:type="auto"/>
        <w:jc w:val="center"/>
        <w:tblLook w:val="0000" w:firstRow="0" w:lastRow="0" w:firstColumn="0" w:lastColumn="0" w:noHBand="0" w:noVBand="0"/>
      </w:tblPr>
      <w:tblGrid>
        <w:gridCol w:w="642"/>
        <w:gridCol w:w="2162"/>
      </w:tblGrid>
      <w:tr w:rsidR="00F51E81" w:rsidTr="00416623">
        <w:tblPrEx>
          <w:tblCellMar>
            <w:top w:w="0" w:type="dxa"/>
            <w:bottom w:w="0" w:type="dxa"/>
          </w:tblCellMar>
        </w:tblPrEx>
        <w:trPr>
          <w:jc w:val="center"/>
        </w:trPr>
        <w:tc>
          <w:tcPr>
            <w:tcW w:w="642" w:type="dxa"/>
            <w:vAlign w:val="center"/>
          </w:tcPr>
          <w:p w:rsidR="00F51E81" w:rsidRDefault="00F51E81" w:rsidP="00416623">
            <w:pPr>
              <w:pStyle w:val="p13"/>
              <w:widowControl/>
              <w:tabs>
                <w:tab w:val="left" w:pos="720"/>
              </w:tabs>
              <w:spacing w:line="240" w:lineRule="auto"/>
              <w:jc w:val="right"/>
              <w:rPr>
                <w:rFonts w:ascii="Book Antiqua" w:hAnsi="Book Antiqua"/>
                <w:i/>
                <w:iCs/>
              </w:rPr>
            </w:pPr>
            <w:r>
              <w:rPr>
                <w:rFonts w:ascii="Book Antiqua" w:hAnsi="Book Antiqua"/>
                <w:i/>
                <w:iCs/>
              </w:rPr>
              <w:t>Q*</w:t>
            </w:r>
          </w:p>
        </w:tc>
        <w:tc>
          <w:tcPr>
            <w:tcW w:w="2162" w:type="dxa"/>
            <w:vAlign w:val="center"/>
          </w:tcPr>
          <w:p w:rsidR="00F51E81" w:rsidRDefault="00F51E81" w:rsidP="00416623">
            <w:pPr>
              <w:pStyle w:val="p13"/>
              <w:widowControl/>
              <w:tabs>
                <w:tab w:val="left" w:pos="720"/>
              </w:tabs>
              <w:spacing w:line="240" w:lineRule="auto"/>
              <w:rPr>
                <w:rFonts w:ascii="Book Antiqua" w:hAnsi="Book Antiqua"/>
              </w:rPr>
            </w:pPr>
            <w:r>
              <w:rPr>
                <w:rFonts w:ascii="Book Antiqua" w:hAnsi="Book Antiqua"/>
                <w:position w:val="-26"/>
              </w:rPr>
              <w:object w:dxaOrig="9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47.25pt;height:34pt" o:ole="">
                  <v:imagedata r:id="rId7" o:title=""/>
                </v:shape>
                <o:OLEObject Type="Embed" ProgID="Equation.3" ShapeID="_x0000_i1034" DrawAspect="Content" ObjectID="_1452073960" r:id="rId8"/>
              </w:object>
            </w:r>
          </w:p>
        </w:tc>
      </w:tr>
      <w:tr w:rsidR="00F51E81" w:rsidTr="00416623">
        <w:tblPrEx>
          <w:tblCellMar>
            <w:top w:w="0" w:type="dxa"/>
            <w:bottom w:w="0" w:type="dxa"/>
          </w:tblCellMar>
        </w:tblPrEx>
        <w:trPr>
          <w:jc w:val="center"/>
        </w:trPr>
        <w:tc>
          <w:tcPr>
            <w:tcW w:w="642" w:type="dxa"/>
            <w:vAlign w:val="center"/>
          </w:tcPr>
          <w:p w:rsidR="00F51E81" w:rsidRDefault="00F51E81" w:rsidP="00416623">
            <w:pPr>
              <w:pStyle w:val="p13"/>
              <w:widowControl/>
              <w:tabs>
                <w:tab w:val="left" w:pos="720"/>
              </w:tabs>
              <w:spacing w:line="240" w:lineRule="auto"/>
              <w:jc w:val="right"/>
              <w:rPr>
                <w:rFonts w:ascii="Book Antiqua" w:hAnsi="Book Antiqua"/>
              </w:rPr>
            </w:pPr>
          </w:p>
        </w:tc>
        <w:tc>
          <w:tcPr>
            <w:tcW w:w="2162" w:type="dxa"/>
            <w:vAlign w:val="center"/>
          </w:tcPr>
          <w:p w:rsidR="00F51E81" w:rsidRDefault="00F51E81" w:rsidP="00416623">
            <w:pPr>
              <w:pStyle w:val="p13"/>
              <w:widowControl/>
              <w:tabs>
                <w:tab w:val="left" w:pos="720"/>
              </w:tabs>
              <w:spacing w:line="240" w:lineRule="auto"/>
              <w:rPr>
                <w:rFonts w:ascii="Book Antiqua" w:hAnsi="Book Antiqua"/>
              </w:rPr>
            </w:pPr>
            <w:r>
              <w:rPr>
                <w:rFonts w:ascii="Book Antiqua" w:hAnsi="Book Antiqua"/>
                <w:position w:val="-26"/>
              </w:rPr>
              <w:object w:dxaOrig="1800" w:dyaOrig="700">
                <v:shape id="_x0000_i1035" type="#_x0000_t75" style="width:89.85pt;height:35.15pt" o:ole="">
                  <v:imagedata r:id="rId9" o:title=""/>
                </v:shape>
                <o:OLEObject Type="Embed" ProgID="Equation.3" ShapeID="_x0000_i1035" DrawAspect="Content" ObjectID="_1452073961" r:id="rId10"/>
              </w:object>
            </w:r>
          </w:p>
        </w:tc>
      </w:tr>
      <w:tr w:rsidR="00F51E81" w:rsidTr="00416623">
        <w:tblPrEx>
          <w:tblCellMar>
            <w:top w:w="0" w:type="dxa"/>
            <w:bottom w:w="0" w:type="dxa"/>
          </w:tblCellMar>
        </w:tblPrEx>
        <w:trPr>
          <w:jc w:val="center"/>
        </w:trPr>
        <w:tc>
          <w:tcPr>
            <w:tcW w:w="642" w:type="dxa"/>
            <w:vAlign w:val="center"/>
          </w:tcPr>
          <w:p w:rsidR="00F51E81" w:rsidRDefault="00F51E81" w:rsidP="00416623">
            <w:pPr>
              <w:pStyle w:val="p13"/>
              <w:widowControl/>
              <w:tabs>
                <w:tab w:val="left" w:pos="720"/>
              </w:tabs>
              <w:spacing w:line="240" w:lineRule="auto"/>
              <w:jc w:val="right"/>
              <w:rPr>
                <w:rFonts w:ascii="Book Antiqua" w:hAnsi="Book Antiqua"/>
              </w:rPr>
            </w:pPr>
          </w:p>
        </w:tc>
        <w:tc>
          <w:tcPr>
            <w:tcW w:w="2162" w:type="dxa"/>
            <w:vAlign w:val="center"/>
          </w:tcPr>
          <w:p w:rsidR="00F51E81" w:rsidRDefault="00F51E81" w:rsidP="00416623">
            <w:pPr>
              <w:pStyle w:val="p13"/>
              <w:widowControl/>
              <w:tabs>
                <w:tab w:val="left" w:pos="720"/>
              </w:tabs>
              <w:spacing w:line="240" w:lineRule="auto"/>
              <w:rPr>
                <w:rFonts w:ascii="Book Antiqua" w:hAnsi="Book Antiqua"/>
              </w:rPr>
            </w:pPr>
            <w:r>
              <w:rPr>
                <w:rFonts w:ascii="Book Antiqua" w:hAnsi="Book Antiqua"/>
                <w:position w:val="-6"/>
              </w:rPr>
              <w:object w:dxaOrig="620" w:dyaOrig="279">
                <v:shape id="_x0000_i1036" type="#_x0000_t75" style="width:31.1pt;height:13.8pt" o:ole="">
                  <v:imagedata r:id="rId11" o:title=""/>
                </v:shape>
                <o:OLEObject Type="Embed" ProgID="Equation.3" ShapeID="_x0000_i1036" DrawAspect="Content" ObjectID="_1452073962" r:id="rId12"/>
              </w:object>
            </w:r>
          </w:p>
        </w:tc>
      </w:tr>
    </w:tbl>
    <w:p w:rsidR="00F51E81" w:rsidRDefault="00F51E81" w:rsidP="00F51E81">
      <w:pPr>
        <w:pStyle w:val="p13"/>
        <w:widowControl/>
        <w:tabs>
          <w:tab w:val="left" w:pos="720"/>
        </w:tabs>
        <w:spacing w:before="40" w:after="40" w:line="240" w:lineRule="auto"/>
        <w:rPr>
          <w:rFonts w:ascii="Book Antiqua" w:hAnsi="Book Antiqua"/>
        </w:rPr>
      </w:pPr>
    </w:p>
    <w:p w:rsidR="00F51E81" w:rsidRDefault="00F51E81" w:rsidP="00F51E81">
      <w:pPr>
        <w:pStyle w:val="p13"/>
        <w:widowControl/>
        <w:numPr>
          <w:ilvl w:val="0"/>
          <w:numId w:val="4"/>
        </w:numPr>
        <w:spacing w:before="40" w:after="40" w:line="240" w:lineRule="auto"/>
        <w:rPr>
          <w:rFonts w:ascii="Book Antiqua" w:hAnsi="Book Antiqua"/>
        </w:rPr>
      </w:pPr>
      <w:r>
        <w:rPr>
          <w:rFonts w:ascii="Book Antiqua" w:hAnsi="Book Antiqua"/>
        </w:rPr>
        <w:t xml:space="preserve">If </w:t>
      </w:r>
      <w:r>
        <w:rPr>
          <w:rFonts w:ascii="Book Antiqua" w:hAnsi="Book Antiqua"/>
          <w:i/>
        </w:rPr>
        <w:t>D</w:t>
      </w:r>
      <w:r>
        <w:rPr>
          <w:rFonts w:ascii="Book Antiqua" w:hAnsi="Book Antiqua"/>
        </w:rPr>
        <w:t xml:space="preserve"> = 8,000 per month, </w:t>
      </w:r>
      <w:r>
        <w:rPr>
          <w:rFonts w:ascii="Book Antiqua" w:hAnsi="Book Antiqua"/>
          <w:i/>
        </w:rPr>
        <w:t>S</w:t>
      </w:r>
      <w:r>
        <w:rPr>
          <w:rFonts w:ascii="Book Antiqua" w:hAnsi="Book Antiqua"/>
        </w:rPr>
        <w:t xml:space="preserve"> = $45 per order, and </w:t>
      </w:r>
      <w:r>
        <w:rPr>
          <w:rFonts w:ascii="Book Antiqua" w:hAnsi="Book Antiqua"/>
          <w:i/>
        </w:rPr>
        <w:t>H</w:t>
      </w:r>
      <w:r>
        <w:rPr>
          <w:rFonts w:ascii="Book Antiqua" w:hAnsi="Book Antiqua"/>
        </w:rPr>
        <w:t xml:space="preserve"> = $2 per unit per year, what is the economic order quantity?</w:t>
      </w: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Note that annual demand is 12 * 8,000 = 96,000.</w:t>
      </w:r>
    </w:p>
    <w:tbl>
      <w:tblPr>
        <w:tblW w:w="0" w:type="auto"/>
        <w:jc w:val="center"/>
        <w:tblLook w:val="0000" w:firstRow="0" w:lastRow="0" w:firstColumn="0" w:lastColumn="0" w:noHBand="0" w:noVBand="0"/>
      </w:tblPr>
      <w:tblGrid>
        <w:gridCol w:w="644"/>
        <w:gridCol w:w="2162"/>
      </w:tblGrid>
      <w:tr w:rsidR="00F51E81" w:rsidTr="00416623">
        <w:tblPrEx>
          <w:tblCellMar>
            <w:top w:w="0" w:type="dxa"/>
            <w:bottom w:w="0" w:type="dxa"/>
          </w:tblCellMar>
        </w:tblPrEx>
        <w:trPr>
          <w:jc w:val="center"/>
        </w:trPr>
        <w:tc>
          <w:tcPr>
            <w:tcW w:w="644" w:type="dxa"/>
            <w:vAlign w:val="center"/>
          </w:tcPr>
          <w:p w:rsidR="00F51E81" w:rsidRDefault="00F51E81" w:rsidP="00416623">
            <w:pPr>
              <w:pStyle w:val="p13"/>
              <w:widowControl/>
              <w:tabs>
                <w:tab w:val="left" w:pos="720"/>
              </w:tabs>
              <w:spacing w:before="40" w:after="40" w:line="240" w:lineRule="auto"/>
              <w:jc w:val="right"/>
              <w:rPr>
                <w:rFonts w:ascii="Book Antiqua" w:hAnsi="Book Antiqua"/>
                <w:i/>
                <w:iCs/>
              </w:rPr>
            </w:pPr>
            <w:r>
              <w:rPr>
                <w:rFonts w:ascii="Book Antiqua" w:hAnsi="Book Antiqua"/>
                <w:i/>
                <w:iCs/>
              </w:rPr>
              <w:t>Q*</w:t>
            </w:r>
          </w:p>
        </w:tc>
        <w:tc>
          <w:tcPr>
            <w:tcW w:w="216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6"/>
              </w:rPr>
              <w:object w:dxaOrig="940" w:dyaOrig="680">
                <v:shape id="_x0000_i1037" type="#_x0000_t75" style="width:47.25pt;height:34pt" o:ole="">
                  <v:imagedata r:id="rId7" o:title=""/>
                </v:shape>
                <o:OLEObject Type="Embed" ProgID="Equation.3" ShapeID="_x0000_i1037" DrawAspect="Content" ObjectID="_1452073963" r:id="rId13"/>
              </w:object>
            </w:r>
          </w:p>
        </w:tc>
      </w:tr>
      <w:tr w:rsidR="00F51E81" w:rsidTr="00416623">
        <w:tblPrEx>
          <w:tblCellMar>
            <w:top w:w="0" w:type="dxa"/>
            <w:bottom w:w="0" w:type="dxa"/>
          </w:tblCellMar>
        </w:tblPrEx>
        <w:trPr>
          <w:jc w:val="center"/>
        </w:trPr>
        <w:tc>
          <w:tcPr>
            <w:tcW w:w="644"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216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6"/>
              </w:rPr>
              <w:object w:dxaOrig="1820" w:dyaOrig="700">
                <v:shape id="_x0000_i1038" type="#_x0000_t75" style="width:91pt;height:35.15pt" o:ole="">
                  <v:imagedata r:id="rId14" o:title=""/>
                </v:shape>
                <o:OLEObject Type="Embed" ProgID="Equation.3" ShapeID="_x0000_i1038" DrawAspect="Content" ObjectID="_1452073964" r:id="rId15"/>
              </w:object>
            </w:r>
          </w:p>
        </w:tc>
      </w:tr>
      <w:tr w:rsidR="00F51E81" w:rsidTr="00416623">
        <w:tblPrEx>
          <w:tblCellMar>
            <w:top w:w="0" w:type="dxa"/>
            <w:bottom w:w="0" w:type="dxa"/>
          </w:tblCellMar>
        </w:tblPrEx>
        <w:trPr>
          <w:jc w:val="center"/>
        </w:trPr>
        <w:tc>
          <w:tcPr>
            <w:tcW w:w="644"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216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10"/>
              </w:rPr>
              <w:object w:dxaOrig="800" w:dyaOrig="320">
                <v:shape id="_x0000_i1039" type="#_x0000_t75" style="width:39.75pt;height:16.15pt" o:ole="">
                  <v:imagedata r:id="rId16" o:title=""/>
                </v:shape>
                <o:OLEObject Type="Embed" ProgID="Equation.3" ShapeID="_x0000_i1039" DrawAspect="Content" ObjectID="_1452073965" r:id="rId17"/>
              </w:object>
            </w:r>
          </w:p>
        </w:tc>
      </w:tr>
    </w:tbl>
    <w:p w:rsidR="00F51E81" w:rsidRDefault="00F51E81" w:rsidP="00F51E81">
      <w:pPr>
        <w:pStyle w:val="p13"/>
        <w:widowControl/>
        <w:numPr>
          <w:ilvl w:val="0"/>
          <w:numId w:val="4"/>
        </w:numPr>
        <w:spacing w:before="40" w:after="40" w:line="240" w:lineRule="auto"/>
        <w:rPr>
          <w:rFonts w:ascii="Book Antiqua" w:hAnsi="Book Antiqua"/>
        </w:rPr>
      </w:pPr>
      <w:r>
        <w:rPr>
          <w:rFonts w:ascii="Book Antiqua" w:hAnsi="Book Antiqua"/>
        </w:rPr>
        <w:br w:type="page"/>
      </w:r>
      <w:r>
        <w:rPr>
          <w:rFonts w:ascii="Book Antiqua" w:hAnsi="Book Antiqua"/>
        </w:rPr>
        <w:lastRenderedPageBreak/>
        <w:t>If the economic order quantity = 300, annual demand = 8,000 units, and order costs = $45 per order, what is the annual per unit holding cost?</w:t>
      </w:r>
    </w:p>
    <w:tbl>
      <w:tblPr>
        <w:tblW w:w="0" w:type="auto"/>
        <w:jc w:val="center"/>
        <w:tblLook w:val="0000" w:firstRow="0" w:lastRow="0" w:firstColumn="0" w:lastColumn="0" w:noHBand="0" w:noVBand="0"/>
      </w:tblPr>
      <w:tblGrid>
        <w:gridCol w:w="1462"/>
        <w:gridCol w:w="2002"/>
      </w:tblGrid>
      <w:tr w:rsidR="00F51E81" w:rsidTr="00416623">
        <w:tblPrEx>
          <w:tblCellMar>
            <w:top w:w="0" w:type="dxa"/>
            <w:bottom w:w="0" w:type="dxa"/>
          </w:tblCellMar>
        </w:tblPrEx>
        <w:trPr>
          <w:jc w:val="center"/>
        </w:trPr>
        <w:tc>
          <w:tcPr>
            <w:tcW w:w="1462" w:type="dxa"/>
            <w:vAlign w:val="center"/>
          </w:tcPr>
          <w:p w:rsidR="00F51E81" w:rsidRDefault="00F51E81" w:rsidP="00416623">
            <w:pPr>
              <w:pStyle w:val="p13"/>
              <w:widowControl/>
              <w:tabs>
                <w:tab w:val="left" w:pos="720"/>
              </w:tabs>
              <w:spacing w:before="40" w:after="40" w:line="240" w:lineRule="auto"/>
              <w:jc w:val="right"/>
              <w:rPr>
                <w:rFonts w:ascii="Book Antiqua" w:hAnsi="Book Antiqua"/>
                <w:i/>
                <w:iCs/>
              </w:rPr>
            </w:pPr>
            <w:r>
              <w:rPr>
                <w:rFonts w:ascii="Book Antiqua" w:hAnsi="Book Antiqua"/>
                <w:i/>
                <w:iCs/>
              </w:rPr>
              <w:t>Q*</w:t>
            </w:r>
          </w:p>
        </w:tc>
        <w:tc>
          <w:tcPr>
            <w:tcW w:w="20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6"/>
              </w:rPr>
              <w:object w:dxaOrig="940" w:dyaOrig="680">
                <v:shape id="_x0000_i1040" type="#_x0000_t75" style="width:47.25pt;height:34pt" o:ole="">
                  <v:imagedata r:id="rId7" o:title=""/>
                </v:shape>
                <o:OLEObject Type="Embed" ProgID="Equation.3" ShapeID="_x0000_i1040" DrawAspect="Content" ObjectID="_1452073966" r:id="rId18"/>
              </w:object>
            </w:r>
          </w:p>
        </w:tc>
      </w:tr>
      <w:tr w:rsidR="00F51E81" w:rsidTr="00416623">
        <w:tblPrEx>
          <w:tblCellMar>
            <w:top w:w="0" w:type="dxa"/>
            <w:bottom w:w="0" w:type="dxa"/>
          </w:tblCellMar>
        </w:tblPrEx>
        <w:trPr>
          <w:jc w:val="center"/>
        </w:trPr>
        <w:tc>
          <w:tcPr>
            <w:tcW w:w="146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r>
              <w:rPr>
                <w:rFonts w:ascii="Book Antiqua" w:hAnsi="Book Antiqua"/>
              </w:rPr>
              <w:t>300</w:t>
            </w:r>
          </w:p>
        </w:tc>
        <w:tc>
          <w:tcPr>
            <w:tcW w:w="20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6"/>
              </w:rPr>
              <w:object w:dxaOrig="1640" w:dyaOrig="700">
                <v:shape id="_x0000_i1041" type="#_x0000_t75" style="width:81.8pt;height:35.15pt" o:ole="">
                  <v:imagedata r:id="rId19" o:title=""/>
                </v:shape>
                <o:OLEObject Type="Embed" ProgID="Equation.3" ShapeID="_x0000_i1041" DrawAspect="Content" ObjectID="_1452073967" r:id="rId20"/>
              </w:object>
            </w:r>
          </w:p>
        </w:tc>
      </w:tr>
      <w:tr w:rsidR="00F51E81" w:rsidTr="00416623">
        <w:tblPrEx>
          <w:tblCellMar>
            <w:top w:w="0" w:type="dxa"/>
            <w:bottom w:w="0" w:type="dxa"/>
          </w:tblCellMar>
        </w:tblPrEx>
        <w:trPr>
          <w:jc w:val="center"/>
        </w:trPr>
        <w:tc>
          <w:tcPr>
            <w:tcW w:w="146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r>
              <w:rPr>
                <w:rFonts w:ascii="Book Antiqua" w:hAnsi="Book Antiqua"/>
              </w:rPr>
              <w:t>90,000</w:t>
            </w:r>
          </w:p>
        </w:tc>
        <w:tc>
          <w:tcPr>
            <w:tcW w:w="20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4"/>
              </w:rPr>
              <w:object w:dxaOrig="1080" w:dyaOrig="620">
                <v:shape id="_x0000_i1042" type="#_x0000_t75" style="width:54.15pt;height:31.1pt" o:ole="">
                  <v:imagedata r:id="rId21" o:title=""/>
                </v:shape>
                <o:OLEObject Type="Embed" ProgID="Equation.3" ShapeID="_x0000_i1042" DrawAspect="Content" ObjectID="_1452073968" r:id="rId22"/>
              </w:object>
            </w:r>
          </w:p>
        </w:tc>
      </w:tr>
      <w:tr w:rsidR="00F51E81" w:rsidTr="00416623">
        <w:tblPrEx>
          <w:tblCellMar>
            <w:top w:w="0" w:type="dxa"/>
            <w:bottom w:w="0" w:type="dxa"/>
          </w:tblCellMar>
        </w:tblPrEx>
        <w:trPr>
          <w:jc w:val="center"/>
        </w:trPr>
        <w:tc>
          <w:tcPr>
            <w:tcW w:w="146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r>
              <w:rPr>
                <w:rFonts w:ascii="Book Antiqua" w:hAnsi="Book Antiqua"/>
                <w:position w:val="-10"/>
              </w:rPr>
              <w:object w:dxaOrig="1100" w:dyaOrig="320">
                <v:shape id="_x0000_i1043" type="#_x0000_t75" style="width:54.7pt;height:16.15pt" o:ole="">
                  <v:imagedata r:id="rId23" o:title=""/>
                </v:shape>
                <o:OLEObject Type="Embed" ProgID="Equation.3" ShapeID="_x0000_i1043" DrawAspect="Content" ObjectID="_1452073969" r:id="rId24"/>
              </w:object>
            </w:r>
          </w:p>
        </w:tc>
        <w:tc>
          <w:tcPr>
            <w:tcW w:w="20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10"/>
              </w:rPr>
              <w:object w:dxaOrig="1040" w:dyaOrig="320">
                <v:shape id="_x0000_i1044" type="#_x0000_t75" style="width:51.85pt;height:16.15pt" o:ole="">
                  <v:imagedata r:id="rId25" o:title=""/>
                </v:shape>
                <o:OLEObject Type="Embed" ProgID="Equation.3" ShapeID="_x0000_i1044" DrawAspect="Content" ObjectID="_1452073970" r:id="rId26"/>
              </w:object>
            </w:r>
          </w:p>
        </w:tc>
      </w:tr>
      <w:tr w:rsidR="00F51E81" w:rsidTr="00416623">
        <w:tblPrEx>
          <w:tblCellMar>
            <w:top w:w="0" w:type="dxa"/>
            <w:bottom w:w="0" w:type="dxa"/>
          </w:tblCellMar>
        </w:tblPrEx>
        <w:trPr>
          <w:jc w:val="center"/>
        </w:trPr>
        <w:tc>
          <w:tcPr>
            <w:tcW w:w="1462" w:type="dxa"/>
            <w:vAlign w:val="center"/>
          </w:tcPr>
          <w:p w:rsidR="00F51E81" w:rsidRDefault="00F51E81" w:rsidP="00416623">
            <w:pPr>
              <w:pStyle w:val="p13"/>
              <w:widowControl/>
              <w:tabs>
                <w:tab w:val="left" w:pos="720"/>
              </w:tabs>
              <w:spacing w:before="40" w:after="40" w:line="240" w:lineRule="auto"/>
              <w:jc w:val="right"/>
              <w:rPr>
                <w:rFonts w:ascii="Book Antiqua" w:hAnsi="Book Antiqua"/>
                <w:i/>
              </w:rPr>
            </w:pPr>
            <w:r>
              <w:rPr>
                <w:rFonts w:ascii="Book Antiqua" w:hAnsi="Book Antiqua"/>
                <w:i/>
              </w:rPr>
              <w:t>H</w:t>
            </w:r>
          </w:p>
        </w:tc>
        <w:tc>
          <w:tcPr>
            <w:tcW w:w="20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360" w:dyaOrig="279">
                <v:shape id="_x0000_i1045" type="#_x0000_t75" style="width:17.85pt;height:13.8pt" o:ole="">
                  <v:imagedata r:id="rId27" o:title=""/>
                </v:shape>
                <o:OLEObject Type="Embed" ProgID="Equation.3" ShapeID="_x0000_i1045" DrawAspect="Content" ObjectID="_1452073971" r:id="rId28"/>
              </w:object>
            </w:r>
          </w:p>
        </w:tc>
      </w:tr>
    </w:tbl>
    <w:p w:rsidR="00F51E81" w:rsidRDefault="00F51E81" w:rsidP="00F51E81">
      <w:pPr>
        <w:pStyle w:val="p13"/>
        <w:widowControl/>
        <w:tabs>
          <w:tab w:val="left" w:pos="720"/>
        </w:tabs>
        <w:spacing w:before="40" w:after="40" w:line="240" w:lineRule="auto"/>
        <w:rPr>
          <w:rFonts w:ascii="Book Antiqua" w:hAnsi="Book Antiqua"/>
        </w:rPr>
      </w:pPr>
    </w:p>
    <w:p w:rsidR="00F51E81" w:rsidRDefault="00F51E81" w:rsidP="00F51E81">
      <w:pPr>
        <w:pStyle w:val="p13"/>
        <w:widowControl/>
        <w:numPr>
          <w:ilvl w:val="0"/>
          <w:numId w:val="4"/>
        </w:numPr>
        <w:spacing w:before="40" w:after="40" w:line="240" w:lineRule="auto"/>
        <w:rPr>
          <w:rFonts w:ascii="Book Antiqua" w:hAnsi="Book Antiqua"/>
        </w:rPr>
      </w:pPr>
      <w:r>
        <w:rPr>
          <w:rFonts w:ascii="Book Antiqua" w:hAnsi="Book Antiqua"/>
        </w:rPr>
        <w:t>Kara Chubrik uses 1,500 per year of a certain subassembly that has an annual per unit holding cost of $45 per unit. Each order placed costs Kara $150. She operates 300 days per year, and has found that an order must be placed with her supplier 6 working days before she can expect to receive that order. For this subassembly, find</w:t>
      </w:r>
    </w:p>
    <w:p w:rsidR="00F51E81" w:rsidRDefault="00F51E81" w:rsidP="00F51E81">
      <w:pPr>
        <w:pStyle w:val="p13"/>
        <w:widowControl/>
        <w:numPr>
          <w:ilvl w:val="0"/>
          <w:numId w:val="1"/>
        </w:numPr>
        <w:spacing w:before="40" w:after="40" w:line="240" w:lineRule="auto"/>
        <w:rPr>
          <w:rFonts w:ascii="Book Antiqua" w:hAnsi="Book Antiqua"/>
        </w:rPr>
      </w:pPr>
      <w:r>
        <w:rPr>
          <w:rFonts w:ascii="Book Antiqua" w:hAnsi="Book Antiqua"/>
        </w:rPr>
        <w:t>Economic Order quantity</w:t>
      </w:r>
    </w:p>
    <w:tbl>
      <w:tblPr>
        <w:tblW w:w="0" w:type="auto"/>
        <w:jc w:val="center"/>
        <w:tblLook w:val="0000" w:firstRow="0" w:lastRow="0" w:firstColumn="0" w:lastColumn="0" w:noHBand="0" w:noVBand="0"/>
      </w:tblPr>
      <w:tblGrid>
        <w:gridCol w:w="644"/>
        <w:gridCol w:w="2162"/>
      </w:tblGrid>
      <w:tr w:rsidR="00F51E81" w:rsidTr="00416623">
        <w:tblPrEx>
          <w:tblCellMar>
            <w:top w:w="0" w:type="dxa"/>
            <w:bottom w:w="0" w:type="dxa"/>
          </w:tblCellMar>
        </w:tblPrEx>
        <w:trPr>
          <w:jc w:val="center"/>
        </w:trPr>
        <w:tc>
          <w:tcPr>
            <w:tcW w:w="644" w:type="dxa"/>
            <w:vAlign w:val="center"/>
          </w:tcPr>
          <w:p w:rsidR="00F51E81" w:rsidRDefault="00F51E81" w:rsidP="00416623">
            <w:pPr>
              <w:pStyle w:val="p13"/>
              <w:widowControl/>
              <w:tabs>
                <w:tab w:val="left" w:pos="720"/>
              </w:tabs>
              <w:spacing w:before="40" w:after="40" w:line="240" w:lineRule="auto"/>
              <w:jc w:val="right"/>
              <w:rPr>
                <w:rFonts w:ascii="Book Antiqua" w:hAnsi="Book Antiqua"/>
                <w:i/>
                <w:iCs/>
              </w:rPr>
            </w:pPr>
            <w:r>
              <w:rPr>
                <w:rFonts w:ascii="Book Antiqua" w:hAnsi="Book Antiqua"/>
                <w:i/>
                <w:iCs/>
              </w:rPr>
              <w:t>Q*</w:t>
            </w:r>
          </w:p>
        </w:tc>
        <w:tc>
          <w:tcPr>
            <w:tcW w:w="216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6"/>
              </w:rPr>
              <w:object w:dxaOrig="940" w:dyaOrig="680">
                <v:shape id="_x0000_i1046" type="#_x0000_t75" style="width:47.25pt;height:34pt" o:ole="">
                  <v:imagedata r:id="rId7" o:title=""/>
                </v:shape>
                <o:OLEObject Type="Embed" ProgID="Equation.3" ShapeID="_x0000_i1046" DrawAspect="Content" ObjectID="_1452073972" r:id="rId29"/>
              </w:object>
            </w:r>
          </w:p>
        </w:tc>
      </w:tr>
      <w:tr w:rsidR="00F51E81" w:rsidTr="00416623">
        <w:tblPrEx>
          <w:tblCellMar>
            <w:top w:w="0" w:type="dxa"/>
            <w:bottom w:w="0" w:type="dxa"/>
          </w:tblCellMar>
        </w:tblPrEx>
        <w:trPr>
          <w:jc w:val="center"/>
        </w:trPr>
        <w:tc>
          <w:tcPr>
            <w:tcW w:w="644"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216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6"/>
              </w:rPr>
              <w:object w:dxaOrig="1719" w:dyaOrig="700">
                <v:shape id="_x0000_i1047" type="#_x0000_t75" style="width:85.8pt;height:35.15pt" o:ole="">
                  <v:imagedata r:id="rId30" o:title=""/>
                </v:shape>
                <o:OLEObject Type="Embed" ProgID="Equation.3" ShapeID="_x0000_i1047" DrawAspect="Content" ObjectID="_1452073973" r:id="rId31"/>
              </w:object>
            </w:r>
          </w:p>
        </w:tc>
      </w:tr>
      <w:tr w:rsidR="00F51E81" w:rsidTr="00416623">
        <w:tblPrEx>
          <w:tblCellMar>
            <w:top w:w="0" w:type="dxa"/>
            <w:bottom w:w="0" w:type="dxa"/>
          </w:tblCellMar>
        </w:tblPrEx>
        <w:trPr>
          <w:jc w:val="center"/>
        </w:trPr>
        <w:tc>
          <w:tcPr>
            <w:tcW w:w="644"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216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600" w:dyaOrig="279">
                <v:shape id="_x0000_i1048" type="#_x0000_t75" style="width:29.95pt;height:13.8pt" o:ole="">
                  <v:imagedata r:id="rId32" o:title=""/>
                </v:shape>
                <o:OLEObject Type="Embed" ProgID="Equation.3" ShapeID="_x0000_i1048" DrawAspect="Content" ObjectID="_1452073974" r:id="rId33"/>
              </w:object>
            </w:r>
          </w:p>
        </w:tc>
      </w:tr>
    </w:tbl>
    <w:p w:rsidR="00F51E81" w:rsidRDefault="00F51E81" w:rsidP="00F51E81">
      <w:pPr>
        <w:pStyle w:val="p13"/>
        <w:widowControl/>
        <w:numPr>
          <w:ilvl w:val="0"/>
          <w:numId w:val="1"/>
        </w:numPr>
        <w:spacing w:before="40" w:after="40" w:line="240" w:lineRule="auto"/>
        <w:rPr>
          <w:rFonts w:ascii="Book Antiqua" w:hAnsi="Book Antiqua"/>
        </w:rPr>
      </w:pPr>
      <w:r>
        <w:rPr>
          <w:rFonts w:ascii="Book Antiqua" w:hAnsi="Book Antiqua"/>
        </w:rPr>
        <w:t>Total annual holding cost</w:t>
      </w:r>
    </w:p>
    <w:tbl>
      <w:tblPr>
        <w:tblW w:w="0" w:type="auto"/>
        <w:jc w:val="center"/>
        <w:tblLook w:val="0000" w:firstRow="0" w:lastRow="0" w:firstColumn="0" w:lastColumn="0" w:noHBand="0" w:noVBand="0"/>
      </w:tblPr>
      <w:tblGrid>
        <w:gridCol w:w="2530"/>
        <w:gridCol w:w="1402"/>
      </w:tblGrid>
      <w:tr w:rsidR="00F51E81" w:rsidTr="00416623">
        <w:tblPrEx>
          <w:tblCellMar>
            <w:top w:w="0" w:type="dxa"/>
            <w:bottom w:w="0" w:type="dxa"/>
          </w:tblCellMar>
        </w:tblPrEx>
        <w:trPr>
          <w:jc w:val="center"/>
        </w:trPr>
        <w:tc>
          <w:tcPr>
            <w:tcW w:w="2530"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r>
              <w:rPr>
                <w:rFonts w:ascii="Book Antiqua" w:hAnsi="Book Antiqua"/>
              </w:rPr>
              <w:t>Annual holding cost</w:t>
            </w:r>
          </w:p>
        </w:tc>
        <w:tc>
          <w:tcPr>
            <w:tcW w:w="14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4"/>
              </w:rPr>
              <w:object w:dxaOrig="720" w:dyaOrig="620">
                <v:shape id="_x0000_i1049" type="#_x0000_t75" style="width:36.3pt;height:31.1pt" o:ole="">
                  <v:imagedata r:id="rId34" o:title=""/>
                </v:shape>
                <o:OLEObject Type="Embed" ProgID="Equation.3" ShapeID="_x0000_i1049" DrawAspect="Content" ObjectID="_1452073975" r:id="rId35"/>
              </w:object>
            </w:r>
          </w:p>
        </w:tc>
      </w:tr>
      <w:tr w:rsidR="00F51E81" w:rsidTr="00416623">
        <w:tblPrEx>
          <w:tblCellMar>
            <w:top w:w="0" w:type="dxa"/>
            <w:bottom w:w="0" w:type="dxa"/>
          </w:tblCellMar>
        </w:tblPrEx>
        <w:trPr>
          <w:jc w:val="center"/>
        </w:trPr>
        <w:tc>
          <w:tcPr>
            <w:tcW w:w="2530"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4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4"/>
              </w:rPr>
              <w:object w:dxaOrig="1040" w:dyaOrig="620">
                <v:shape id="_x0000_i1050" type="#_x0000_t75" style="width:51.85pt;height:31.1pt" o:ole="">
                  <v:imagedata r:id="rId36" o:title=""/>
                </v:shape>
                <o:OLEObject Type="Embed" ProgID="Equation.3" ShapeID="_x0000_i1050" DrawAspect="Content" ObjectID="_1452073976" r:id="rId37"/>
              </w:object>
            </w:r>
          </w:p>
        </w:tc>
      </w:tr>
      <w:tr w:rsidR="00F51E81" w:rsidTr="00416623">
        <w:tblPrEx>
          <w:tblCellMar>
            <w:top w:w="0" w:type="dxa"/>
            <w:bottom w:w="0" w:type="dxa"/>
          </w:tblCellMar>
        </w:tblPrEx>
        <w:trPr>
          <w:jc w:val="center"/>
        </w:trPr>
        <w:tc>
          <w:tcPr>
            <w:tcW w:w="2530"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4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10"/>
              </w:rPr>
              <w:object w:dxaOrig="920" w:dyaOrig="320">
                <v:shape id="_x0000_i1051" type="#_x0000_t75" style="width:46.1pt;height:16.15pt" o:ole="">
                  <v:imagedata r:id="rId38" o:title=""/>
                </v:shape>
                <o:OLEObject Type="Embed" ProgID="Equation.3" ShapeID="_x0000_i1051" DrawAspect="Content" ObjectID="_1452073977" r:id="rId39"/>
              </w:object>
            </w:r>
          </w:p>
        </w:tc>
      </w:tr>
    </w:tbl>
    <w:p w:rsidR="00F51E81" w:rsidRDefault="00F51E81" w:rsidP="00F51E81">
      <w:pPr>
        <w:pStyle w:val="p13"/>
        <w:widowControl/>
        <w:numPr>
          <w:ilvl w:val="0"/>
          <w:numId w:val="1"/>
        </w:numPr>
        <w:spacing w:before="40" w:after="40" w:line="240" w:lineRule="auto"/>
        <w:rPr>
          <w:rFonts w:ascii="Book Antiqua" w:hAnsi="Book Antiqua"/>
        </w:rPr>
      </w:pPr>
      <w:r>
        <w:rPr>
          <w:rFonts w:ascii="Book Antiqua" w:hAnsi="Book Antiqua"/>
        </w:rPr>
        <w:t>Annual ordering cost</w:t>
      </w:r>
    </w:p>
    <w:tbl>
      <w:tblPr>
        <w:tblW w:w="0" w:type="auto"/>
        <w:jc w:val="center"/>
        <w:tblLook w:val="0000" w:firstRow="0" w:lastRow="0" w:firstColumn="0" w:lastColumn="0" w:noHBand="0" w:noVBand="0"/>
      </w:tblPr>
      <w:tblGrid>
        <w:gridCol w:w="2625"/>
        <w:gridCol w:w="1662"/>
      </w:tblGrid>
      <w:tr w:rsidR="00F51E81" w:rsidTr="00416623">
        <w:tblPrEx>
          <w:tblCellMar>
            <w:top w:w="0" w:type="dxa"/>
            <w:bottom w:w="0" w:type="dxa"/>
          </w:tblCellMar>
        </w:tblPrEx>
        <w:trPr>
          <w:jc w:val="center"/>
        </w:trPr>
        <w:tc>
          <w:tcPr>
            <w:tcW w:w="2625"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r>
              <w:rPr>
                <w:rFonts w:ascii="Book Antiqua" w:hAnsi="Book Antiqua"/>
              </w:rPr>
              <w:t>Annual ordering cost</w:t>
            </w:r>
          </w:p>
        </w:tc>
        <w:tc>
          <w:tcPr>
            <w:tcW w:w="166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8"/>
              </w:rPr>
              <w:object w:dxaOrig="639" w:dyaOrig="660">
                <v:shape id="_x0000_i1052" type="#_x0000_t75" style="width:31.7pt;height:32.85pt" o:ole="">
                  <v:imagedata r:id="rId40" o:title=""/>
                </v:shape>
                <o:OLEObject Type="Embed" ProgID="Equation.3" ShapeID="_x0000_i1052" DrawAspect="Content" ObjectID="_1452073978" r:id="rId41"/>
              </w:object>
            </w:r>
          </w:p>
        </w:tc>
      </w:tr>
      <w:tr w:rsidR="00F51E81" w:rsidTr="00416623">
        <w:tblPrEx>
          <w:tblCellMar>
            <w:top w:w="0" w:type="dxa"/>
            <w:bottom w:w="0" w:type="dxa"/>
          </w:tblCellMar>
        </w:tblPrEx>
        <w:trPr>
          <w:jc w:val="center"/>
        </w:trPr>
        <w:tc>
          <w:tcPr>
            <w:tcW w:w="2625"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66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4"/>
              </w:rPr>
              <w:object w:dxaOrig="1300" w:dyaOrig="620">
                <v:shape id="_x0000_i1053" type="#_x0000_t75" style="width:65.1pt;height:31.1pt" o:ole="">
                  <v:imagedata r:id="rId42" o:title=""/>
                </v:shape>
                <o:OLEObject Type="Embed" ProgID="Equation.3" ShapeID="_x0000_i1053" DrawAspect="Content" ObjectID="_1452073979" r:id="rId43"/>
              </w:object>
            </w:r>
          </w:p>
        </w:tc>
      </w:tr>
      <w:tr w:rsidR="00F51E81" w:rsidTr="00416623">
        <w:tblPrEx>
          <w:tblCellMar>
            <w:top w:w="0" w:type="dxa"/>
            <w:bottom w:w="0" w:type="dxa"/>
          </w:tblCellMar>
        </w:tblPrEx>
        <w:trPr>
          <w:jc w:val="center"/>
        </w:trPr>
        <w:tc>
          <w:tcPr>
            <w:tcW w:w="2625"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66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10"/>
              </w:rPr>
              <w:object w:dxaOrig="920" w:dyaOrig="320">
                <v:shape id="_x0000_i1054" type="#_x0000_t75" style="width:46.1pt;height:16.15pt" o:ole="">
                  <v:imagedata r:id="rId44" o:title=""/>
                </v:shape>
                <o:OLEObject Type="Embed" ProgID="Equation.3" ShapeID="_x0000_i1054" DrawAspect="Content" ObjectID="_1452073980" r:id="rId45"/>
              </w:object>
            </w:r>
          </w:p>
        </w:tc>
      </w:tr>
    </w:tbl>
    <w:p w:rsidR="00F51E81" w:rsidRDefault="00F51E81" w:rsidP="00F51E81">
      <w:pPr>
        <w:pStyle w:val="p13"/>
        <w:widowControl/>
        <w:numPr>
          <w:ilvl w:val="0"/>
          <w:numId w:val="1"/>
        </w:numPr>
        <w:spacing w:before="40" w:after="40" w:line="240" w:lineRule="auto"/>
        <w:rPr>
          <w:rFonts w:ascii="Book Antiqua" w:hAnsi="Book Antiqua"/>
        </w:rPr>
      </w:pPr>
      <w:r>
        <w:rPr>
          <w:rFonts w:ascii="Book Antiqua" w:hAnsi="Book Antiqua"/>
        </w:rPr>
        <w:br w:type="page"/>
      </w:r>
      <w:r>
        <w:rPr>
          <w:rFonts w:ascii="Book Antiqua" w:hAnsi="Book Antiqua"/>
        </w:rPr>
        <w:lastRenderedPageBreak/>
        <w:t>Reorder point</w:t>
      </w:r>
    </w:p>
    <w:tbl>
      <w:tblPr>
        <w:tblW w:w="0" w:type="auto"/>
        <w:jc w:val="center"/>
        <w:tblLook w:val="0000" w:firstRow="0" w:lastRow="0" w:firstColumn="0" w:lastColumn="0" w:noHBand="0" w:noVBand="0"/>
      </w:tblPr>
      <w:tblGrid>
        <w:gridCol w:w="522"/>
        <w:gridCol w:w="1442"/>
      </w:tblGrid>
      <w:tr w:rsidR="00F51E81" w:rsidTr="00416623">
        <w:tblPrEx>
          <w:tblCellMar>
            <w:top w:w="0" w:type="dxa"/>
            <w:bottom w:w="0" w:type="dxa"/>
          </w:tblCellMar>
        </w:tblPrEx>
        <w:trPr>
          <w:jc w:val="center"/>
        </w:trPr>
        <w:tc>
          <w:tcPr>
            <w:tcW w:w="522" w:type="dxa"/>
            <w:vAlign w:val="center"/>
          </w:tcPr>
          <w:p w:rsidR="00F51E81" w:rsidRDefault="00F51E81" w:rsidP="00416623">
            <w:pPr>
              <w:pStyle w:val="p13"/>
              <w:widowControl/>
              <w:tabs>
                <w:tab w:val="left" w:pos="720"/>
              </w:tabs>
              <w:spacing w:before="40" w:after="40" w:line="240" w:lineRule="auto"/>
              <w:jc w:val="right"/>
              <w:rPr>
                <w:rFonts w:ascii="Book Antiqua" w:hAnsi="Book Antiqua"/>
                <w:i/>
              </w:rPr>
            </w:pPr>
            <w:r>
              <w:rPr>
                <w:rFonts w:ascii="Book Antiqua" w:hAnsi="Book Antiqua"/>
                <w:i/>
              </w:rPr>
              <w:t>R</w:t>
            </w:r>
          </w:p>
        </w:tc>
        <w:tc>
          <w:tcPr>
            <w:tcW w:w="144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520" w:dyaOrig="279">
                <v:shape id="_x0000_i1055" type="#_x0000_t75" style="width:25.9pt;height:13.8pt" o:ole="">
                  <v:imagedata r:id="rId46" o:title=""/>
                </v:shape>
                <o:OLEObject Type="Embed" ProgID="Equation.3" ShapeID="_x0000_i1055" DrawAspect="Content" ObjectID="_1452073981" r:id="rId47"/>
              </w:object>
            </w:r>
          </w:p>
        </w:tc>
      </w:tr>
      <w:tr w:rsidR="00F51E81" w:rsidTr="00416623">
        <w:tblPrEx>
          <w:tblCellMar>
            <w:top w:w="0" w:type="dxa"/>
            <w:bottom w:w="0" w:type="dxa"/>
          </w:tblCellMar>
        </w:tblPrEx>
        <w:trPr>
          <w:jc w:val="center"/>
        </w:trPr>
        <w:tc>
          <w:tcPr>
            <w:tcW w:w="52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44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4"/>
              </w:rPr>
              <w:object w:dxaOrig="1080" w:dyaOrig="620">
                <v:shape id="_x0000_i1056" type="#_x0000_t75" style="width:54.15pt;height:31.1pt" o:ole="">
                  <v:imagedata r:id="rId48" o:title=""/>
                </v:shape>
                <o:OLEObject Type="Embed" ProgID="Equation.3" ShapeID="_x0000_i1056" DrawAspect="Content" ObjectID="_1452073982" r:id="rId49"/>
              </w:object>
            </w:r>
          </w:p>
        </w:tc>
      </w:tr>
      <w:tr w:rsidR="00F51E81" w:rsidTr="00416623">
        <w:tblPrEx>
          <w:tblCellMar>
            <w:top w:w="0" w:type="dxa"/>
            <w:bottom w:w="0" w:type="dxa"/>
          </w:tblCellMar>
        </w:tblPrEx>
        <w:trPr>
          <w:jc w:val="center"/>
        </w:trPr>
        <w:tc>
          <w:tcPr>
            <w:tcW w:w="52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44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499" w:dyaOrig="279">
                <v:shape id="_x0000_i1057" type="#_x0000_t75" style="width:24.75pt;height:13.8pt" o:ole="">
                  <v:imagedata r:id="rId50" o:title=""/>
                </v:shape>
                <o:OLEObject Type="Embed" ProgID="Equation.3" ShapeID="_x0000_i1057" DrawAspect="Content" ObjectID="_1452073983" r:id="rId51"/>
              </w:object>
            </w:r>
          </w:p>
        </w:tc>
      </w:tr>
    </w:tbl>
    <w:p w:rsidR="00F51E81" w:rsidRDefault="00F51E81" w:rsidP="00F51E81">
      <w:pPr>
        <w:pStyle w:val="p13"/>
        <w:widowControl/>
        <w:tabs>
          <w:tab w:val="left" w:pos="720"/>
        </w:tabs>
        <w:spacing w:before="40" w:after="40" w:line="240" w:lineRule="auto"/>
        <w:rPr>
          <w:rFonts w:ascii="Book Antiqua" w:hAnsi="Book Antiqua"/>
        </w:rPr>
      </w:pPr>
    </w:p>
    <w:p w:rsidR="00F51E81" w:rsidRDefault="00F51E81" w:rsidP="00F51E81">
      <w:pPr>
        <w:pStyle w:val="p13"/>
        <w:widowControl/>
        <w:numPr>
          <w:ilvl w:val="0"/>
          <w:numId w:val="4"/>
        </w:numPr>
        <w:spacing w:before="40" w:after="40" w:line="240" w:lineRule="auto"/>
        <w:rPr>
          <w:rFonts w:ascii="Book Antiqua" w:hAnsi="Book Antiqua"/>
        </w:rPr>
      </w:pPr>
      <w:r>
        <w:rPr>
          <w:rFonts w:ascii="Book Antiqua" w:hAnsi="Book Antiqua"/>
        </w:rPr>
        <w:t>Lead time for one of your fastest-moving products is 21 days. Demand during this period averages 100 units per day. What would be an appropriate reorder point?</w:t>
      </w:r>
    </w:p>
    <w:tbl>
      <w:tblPr>
        <w:tblW w:w="0" w:type="auto"/>
        <w:jc w:val="center"/>
        <w:tblLook w:val="0000" w:firstRow="0" w:lastRow="0" w:firstColumn="0" w:lastColumn="0" w:noHBand="0" w:noVBand="0"/>
      </w:tblPr>
      <w:tblGrid>
        <w:gridCol w:w="522"/>
        <w:gridCol w:w="1442"/>
      </w:tblGrid>
      <w:tr w:rsidR="00F51E81" w:rsidTr="00416623">
        <w:tblPrEx>
          <w:tblCellMar>
            <w:top w:w="0" w:type="dxa"/>
            <w:bottom w:w="0" w:type="dxa"/>
          </w:tblCellMar>
        </w:tblPrEx>
        <w:trPr>
          <w:jc w:val="center"/>
        </w:trPr>
        <w:tc>
          <w:tcPr>
            <w:tcW w:w="522" w:type="dxa"/>
            <w:vAlign w:val="center"/>
          </w:tcPr>
          <w:p w:rsidR="00F51E81" w:rsidRDefault="00F51E81" w:rsidP="00416623">
            <w:pPr>
              <w:pStyle w:val="p13"/>
              <w:widowControl/>
              <w:tabs>
                <w:tab w:val="left" w:pos="720"/>
              </w:tabs>
              <w:spacing w:before="40" w:after="40" w:line="240" w:lineRule="auto"/>
              <w:jc w:val="right"/>
              <w:rPr>
                <w:rFonts w:ascii="Book Antiqua" w:hAnsi="Book Antiqua"/>
                <w:i/>
              </w:rPr>
            </w:pPr>
            <w:r>
              <w:rPr>
                <w:rFonts w:ascii="Book Antiqua" w:hAnsi="Book Antiqua"/>
                <w:i/>
              </w:rPr>
              <w:t>R</w:t>
            </w:r>
          </w:p>
        </w:tc>
        <w:tc>
          <w:tcPr>
            <w:tcW w:w="144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520" w:dyaOrig="279">
                <v:shape id="_x0000_i1058" type="#_x0000_t75" style="width:25.9pt;height:13.8pt" o:ole="">
                  <v:imagedata r:id="rId46" o:title=""/>
                </v:shape>
                <o:OLEObject Type="Embed" ProgID="Equation.3" ShapeID="_x0000_i1058" DrawAspect="Content" ObjectID="_1452073984" r:id="rId52"/>
              </w:object>
            </w:r>
          </w:p>
        </w:tc>
      </w:tr>
      <w:tr w:rsidR="00F51E81" w:rsidTr="00416623">
        <w:tblPrEx>
          <w:tblCellMar>
            <w:top w:w="0" w:type="dxa"/>
            <w:bottom w:w="0" w:type="dxa"/>
          </w:tblCellMar>
        </w:tblPrEx>
        <w:trPr>
          <w:jc w:val="center"/>
        </w:trPr>
        <w:tc>
          <w:tcPr>
            <w:tcW w:w="52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44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980" w:dyaOrig="279">
                <v:shape id="_x0000_i1059" type="#_x0000_t75" style="width:48.95pt;height:13.8pt" o:ole="">
                  <v:imagedata r:id="rId53" o:title=""/>
                </v:shape>
                <o:OLEObject Type="Embed" ProgID="Equation.3" ShapeID="_x0000_i1059" DrawAspect="Content" ObjectID="_1452073985" r:id="rId54"/>
              </w:object>
            </w:r>
          </w:p>
        </w:tc>
      </w:tr>
      <w:tr w:rsidR="00F51E81" w:rsidTr="00416623">
        <w:tblPrEx>
          <w:tblCellMar>
            <w:top w:w="0" w:type="dxa"/>
            <w:bottom w:w="0" w:type="dxa"/>
          </w:tblCellMar>
        </w:tblPrEx>
        <w:trPr>
          <w:jc w:val="center"/>
        </w:trPr>
        <w:tc>
          <w:tcPr>
            <w:tcW w:w="52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44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10"/>
              </w:rPr>
              <w:object w:dxaOrig="780" w:dyaOrig="320">
                <v:shape id="_x0000_i1060" type="#_x0000_t75" style="width:39.15pt;height:16.15pt" o:ole="">
                  <v:imagedata r:id="rId55" o:title=""/>
                </v:shape>
                <o:OLEObject Type="Embed" ProgID="Equation.3" ShapeID="_x0000_i1060" DrawAspect="Content" ObjectID="_1452073986" r:id="rId56"/>
              </w:object>
            </w:r>
          </w:p>
        </w:tc>
      </w:tr>
    </w:tbl>
    <w:p w:rsidR="00F51E81" w:rsidRDefault="00F51E81" w:rsidP="00F51E81">
      <w:pPr>
        <w:pStyle w:val="p13"/>
        <w:widowControl/>
        <w:tabs>
          <w:tab w:val="left" w:pos="720"/>
        </w:tabs>
        <w:spacing w:before="40" w:after="40" w:line="240" w:lineRule="auto"/>
        <w:rPr>
          <w:rFonts w:ascii="Book Antiqua" w:hAnsi="Book Antiqua"/>
        </w:rPr>
      </w:pPr>
    </w:p>
    <w:p w:rsidR="00F51E81" w:rsidRDefault="00F51E81" w:rsidP="00F51E81">
      <w:pPr>
        <w:pStyle w:val="p13"/>
        <w:widowControl/>
        <w:numPr>
          <w:ilvl w:val="0"/>
          <w:numId w:val="4"/>
        </w:numPr>
        <w:spacing w:before="40" w:after="40" w:line="240" w:lineRule="auto"/>
        <w:rPr>
          <w:rFonts w:ascii="Book Antiqua" w:hAnsi="Book Antiqua"/>
        </w:rPr>
      </w:pPr>
      <w:r>
        <w:rPr>
          <w:rFonts w:ascii="Book Antiqua" w:hAnsi="Book Antiqua"/>
        </w:rPr>
        <w:t>Cong Manufacturing has gone out to bid for a regulator component. Expected demand is 700 units per month. The item can be purchased either from Vesey Manufacturing or from Vaccaro manufacturing. Their price lists are shown below. Ordering cost is $50, and annual holding cost per unit is $5.</w:t>
      </w:r>
    </w:p>
    <w:tbl>
      <w:tblPr>
        <w:tblW w:w="0" w:type="auto"/>
        <w:jc w:val="center"/>
        <w:tblLook w:val="0000" w:firstRow="0" w:lastRow="0" w:firstColumn="0" w:lastColumn="0" w:noHBand="0" w:noVBand="0"/>
      </w:tblPr>
      <w:tblGrid>
        <w:gridCol w:w="1315"/>
        <w:gridCol w:w="1428"/>
        <w:gridCol w:w="1315"/>
        <w:gridCol w:w="1428"/>
      </w:tblGrid>
      <w:tr w:rsidR="00F51E81" w:rsidTr="00416623">
        <w:tblPrEx>
          <w:tblCellMar>
            <w:top w:w="0" w:type="dxa"/>
            <w:bottom w:w="0" w:type="dxa"/>
          </w:tblCellMar>
        </w:tblPrEx>
        <w:trPr>
          <w:cantSplit/>
          <w:jc w:val="center"/>
        </w:trPr>
        <w:tc>
          <w:tcPr>
            <w:tcW w:w="2743" w:type="dxa"/>
            <w:gridSpan w:val="2"/>
            <w:tcBorders>
              <w:bottom w:val="single" w:sz="4" w:space="0" w:color="auto"/>
            </w:tcBorders>
          </w:tcPr>
          <w:p w:rsidR="00F51E81" w:rsidRDefault="00F51E81"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Vesey Mfg.</w:t>
            </w:r>
          </w:p>
        </w:tc>
        <w:tc>
          <w:tcPr>
            <w:tcW w:w="2743" w:type="dxa"/>
            <w:gridSpan w:val="2"/>
            <w:tcBorders>
              <w:bottom w:val="single" w:sz="4" w:space="0" w:color="auto"/>
            </w:tcBorders>
          </w:tcPr>
          <w:p w:rsidR="00F51E81" w:rsidRDefault="00F51E81"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Vaccaro Mfg.</w:t>
            </w:r>
          </w:p>
        </w:tc>
      </w:tr>
      <w:tr w:rsidR="00F51E81" w:rsidTr="00416623">
        <w:tblPrEx>
          <w:tblCellMar>
            <w:top w:w="0" w:type="dxa"/>
            <w:bottom w:w="0" w:type="dxa"/>
          </w:tblCellMar>
        </w:tblPrEx>
        <w:trPr>
          <w:jc w:val="center"/>
        </w:trPr>
        <w:tc>
          <w:tcPr>
            <w:tcW w:w="1315" w:type="dxa"/>
            <w:tcBorders>
              <w:top w:val="single" w:sz="4" w:space="0" w:color="auto"/>
              <w:bottom w:val="single" w:sz="4" w:space="0" w:color="auto"/>
            </w:tcBorders>
          </w:tcPr>
          <w:p w:rsidR="00F51E81" w:rsidRDefault="00F51E81"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Quantity</w:t>
            </w:r>
          </w:p>
        </w:tc>
        <w:tc>
          <w:tcPr>
            <w:tcW w:w="1428" w:type="dxa"/>
            <w:tcBorders>
              <w:top w:val="single" w:sz="4" w:space="0" w:color="auto"/>
              <w:bottom w:val="single" w:sz="4" w:space="0" w:color="auto"/>
            </w:tcBorders>
          </w:tcPr>
          <w:p w:rsidR="00F51E81" w:rsidRDefault="00F51E81"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Unit Price</w:t>
            </w:r>
          </w:p>
        </w:tc>
        <w:tc>
          <w:tcPr>
            <w:tcW w:w="1315" w:type="dxa"/>
            <w:tcBorders>
              <w:top w:val="single" w:sz="4" w:space="0" w:color="auto"/>
              <w:bottom w:val="single" w:sz="4" w:space="0" w:color="auto"/>
            </w:tcBorders>
          </w:tcPr>
          <w:p w:rsidR="00F51E81" w:rsidRDefault="00F51E81"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Quantity</w:t>
            </w:r>
          </w:p>
        </w:tc>
        <w:tc>
          <w:tcPr>
            <w:tcW w:w="1428" w:type="dxa"/>
            <w:tcBorders>
              <w:top w:val="single" w:sz="4" w:space="0" w:color="auto"/>
              <w:bottom w:val="single" w:sz="4" w:space="0" w:color="auto"/>
            </w:tcBorders>
          </w:tcPr>
          <w:p w:rsidR="00F51E81" w:rsidRDefault="00F51E81"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Unit Price</w:t>
            </w:r>
          </w:p>
        </w:tc>
      </w:tr>
      <w:tr w:rsidR="00F51E81" w:rsidTr="00416623">
        <w:tblPrEx>
          <w:tblCellMar>
            <w:top w:w="0" w:type="dxa"/>
            <w:bottom w:w="0" w:type="dxa"/>
          </w:tblCellMar>
        </w:tblPrEx>
        <w:trPr>
          <w:jc w:val="center"/>
        </w:trPr>
        <w:tc>
          <w:tcPr>
            <w:tcW w:w="1315" w:type="dxa"/>
            <w:tcBorders>
              <w:top w:val="single" w:sz="4" w:space="0" w:color="auto"/>
            </w:tcBorders>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1-499</w:t>
            </w:r>
          </w:p>
        </w:tc>
        <w:tc>
          <w:tcPr>
            <w:tcW w:w="1428" w:type="dxa"/>
            <w:tcBorders>
              <w:top w:val="single" w:sz="4" w:space="0" w:color="auto"/>
            </w:tcBorders>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$16.00</w:t>
            </w:r>
          </w:p>
        </w:tc>
        <w:tc>
          <w:tcPr>
            <w:tcW w:w="1315" w:type="dxa"/>
            <w:tcBorders>
              <w:top w:val="single" w:sz="4" w:space="0" w:color="auto"/>
            </w:tcBorders>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1-399</w:t>
            </w:r>
          </w:p>
        </w:tc>
        <w:tc>
          <w:tcPr>
            <w:tcW w:w="1428" w:type="dxa"/>
            <w:tcBorders>
              <w:top w:val="single" w:sz="4" w:space="0" w:color="auto"/>
            </w:tcBorders>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$16.10</w:t>
            </w:r>
          </w:p>
        </w:tc>
      </w:tr>
      <w:tr w:rsidR="00F51E81" w:rsidTr="00416623">
        <w:tblPrEx>
          <w:tblCellMar>
            <w:top w:w="0" w:type="dxa"/>
            <w:bottom w:w="0" w:type="dxa"/>
          </w:tblCellMar>
        </w:tblPrEx>
        <w:trPr>
          <w:jc w:val="center"/>
        </w:trPr>
        <w:tc>
          <w:tcPr>
            <w:tcW w:w="1315" w:type="dxa"/>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500-999</w:t>
            </w:r>
          </w:p>
        </w:tc>
        <w:tc>
          <w:tcPr>
            <w:tcW w:w="1428" w:type="dxa"/>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15.50</w:t>
            </w:r>
          </w:p>
        </w:tc>
        <w:tc>
          <w:tcPr>
            <w:tcW w:w="1315" w:type="dxa"/>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400-799</w:t>
            </w:r>
          </w:p>
        </w:tc>
        <w:tc>
          <w:tcPr>
            <w:tcW w:w="1428" w:type="dxa"/>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15.60</w:t>
            </w:r>
          </w:p>
        </w:tc>
      </w:tr>
      <w:tr w:rsidR="00F51E81" w:rsidTr="00416623">
        <w:tblPrEx>
          <w:tblCellMar>
            <w:top w:w="0" w:type="dxa"/>
            <w:bottom w:w="0" w:type="dxa"/>
          </w:tblCellMar>
        </w:tblPrEx>
        <w:trPr>
          <w:jc w:val="center"/>
        </w:trPr>
        <w:tc>
          <w:tcPr>
            <w:tcW w:w="1315" w:type="dxa"/>
            <w:tcBorders>
              <w:bottom w:val="single" w:sz="4" w:space="0" w:color="auto"/>
            </w:tcBorders>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1000+</w:t>
            </w:r>
          </w:p>
        </w:tc>
        <w:tc>
          <w:tcPr>
            <w:tcW w:w="1428" w:type="dxa"/>
            <w:tcBorders>
              <w:bottom w:val="single" w:sz="4" w:space="0" w:color="auto"/>
            </w:tcBorders>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15.00</w:t>
            </w:r>
          </w:p>
        </w:tc>
        <w:tc>
          <w:tcPr>
            <w:tcW w:w="1315" w:type="dxa"/>
            <w:tcBorders>
              <w:bottom w:val="single" w:sz="4" w:space="0" w:color="auto"/>
            </w:tcBorders>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800+</w:t>
            </w:r>
          </w:p>
        </w:tc>
        <w:tc>
          <w:tcPr>
            <w:tcW w:w="1428" w:type="dxa"/>
            <w:tcBorders>
              <w:bottom w:val="single" w:sz="4" w:space="0" w:color="auto"/>
            </w:tcBorders>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15.10</w:t>
            </w:r>
          </w:p>
        </w:tc>
      </w:tr>
    </w:tbl>
    <w:p w:rsidR="00F51E81" w:rsidRDefault="00F51E81" w:rsidP="00F51E81">
      <w:pPr>
        <w:pStyle w:val="p13"/>
        <w:widowControl/>
        <w:numPr>
          <w:ilvl w:val="0"/>
          <w:numId w:val="2"/>
        </w:numPr>
        <w:tabs>
          <w:tab w:val="left" w:pos="720"/>
        </w:tabs>
        <w:spacing w:before="40" w:after="40" w:line="240" w:lineRule="auto"/>
        <w:rPr>
          <w:rFonts w:ascii="Book Antiqua" w:hAnsi="Book Antiqua"/>
        </w:rPr>
      </w:pPr>
      <w:r>
        <w:rPr>
          <w:rFonts w:ascii="Book Antiqua" w:hAnsi="Book Antiqua"/>
        </w:rPr>
        <w:t>What is the economic order quantity?</w:t>
      </w: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 xml:space="preserve">Note that </w:t>
      </w:r>
      <w:r>
        <w:rPr>
          <w:rFonts w:ascii="Book Antiqua" w:hAnsi="Book Antiqua"/>
          <w:i/>
        </w:rPr>
        <w:t>D</w:t>
      </w:r>
      <w:r>
        <w:rPr>
          <w:rFonts w:ascii="Book Antiqua" w:hAnsi="Book Antiqua"/>
        </w:rPr>
        <w:t xml:space="preserve"> = 12*700 = 8,400.</w:t>
      </w:r>
    </w:p>
    <w:tbl>
      <w:tblPr>
        <w:tblW w:w="0" w:type="auto"/>
        <w:jc w:val="center"/>
        <w:tblLook w:val="0000" w:firstRow="0" w:lastRow="0" w:firstColumn="0" w:lastColumn="0" w:noHBand="0" w:noVBand="0"/>
      </w:tblPr>
      <w:tblGrid>
        <w:gridCol w:w="644"/>
        <w:gridCol w:w="2162"/>
      </w:tblGrid>
      <w:tr w:rsidR="00F51E81" w:rsidTr="00416623">
        <w:tblPrEx>
          <w:tblCellMar>
            <w:top w:w="0" w:type="dxa"/>
            <w:bottom w:w="0" w:type="dxa"/>
          </w:tblCellMar>
        </w:tblPrEx>
        <w:trPr>
          <w:jc w:val="center"/>
        </w:trPr>
        <w:tc>
          <w:tcPr>
            <w:tcW w:w="644" w:type="dxa"/>
            <w:vAlign w:val="center"/>
          </w:tcPr>
          <w:p w:rsidR="00F51E81" w:rsidRDefault="00F51E81" w:rsidP="00416623">
            <w:pPr>
              <w:pStyle w:val="p13"/>
              <w:widowControl/>
              <w:tabs>
                <w:tab w:val="left" w:pos="720"/>
              </w:tabs>
              <w:spacing w:before="40" w:after="40" w:line="240" w:lineRule="auto"/>
              <w:jc w:val="right"/>
              <w:rPr>
                <w:rFonts w:ascii="Book Antiqua" w:hAnsi="Book Antiqua"/>
                <w:i/>
                <w:iCs/>
              </w:rPr>
            </w:pPr>
            <w:r>
              <w:rPr>
                <w:rFonts w:ascii="Book Antiqua" w:hAnsi="Book Antiqua"/>
                <w:i/>
                <w:iCs/>
              </w:rPr>
              <w:t>Q*</w:t>
            </w:r>
          </w:p>
        </w:tc>
        <w:tc>
          <w:tcPr>
            <w:tcW w:w="216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6"/>
              </w:rPr>
              <w:object w:dxaOrig="940" w:dyaOrig="680">
                <v:shape id="_x0000_i1061" type="#_x0000_t75" style="width:47.25pt;height:34pt" o:ole="">
                  <v:imagedata r:id="rId7" o:title=""/>
                </v:shape>
                <o:OLEObject Type="Embed" ProgID="Equation.3" ShapeID="_x0000_i1061" DrawAspect="Content" ObjectID="_1452073987" r:id="rId57"/>
              </w:object>
            </w:r>
          </w:p>
        </w:tc>
      </w:tr>
      <w:tr w:rsidR="00F51E81" w:rsidTr="00416623">
        <w:tblPrEx>
          <w:tblCellMar>
            <w:top w:w="0" w:type="dxa"/>
            <w:bottom w:w="0" w:type="dxa"/>
          </w:tblCellMar>
        </w:tblPrEx>
        <w:trPr>
          <w:jc w:val="center"/>
        </w:trPr>
        <w:tc>
          <w:tcPr>
            <w:tcW w:w="644"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216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6"/>
              </w:rPr>
              <w:object w:dxaOrig="1700" w:dyaOrig="700">
                <v:shape id="_x0000_i1062" type="#_x0000_t75" style="width:85.25pt;height:35.15pt" o:ole="">
                  <v:imagedata r:id="rId58" o:title=""/>
                </v:shape>
                <o:OLEObject Type="Embed" ProgID="Equation.3" ShapeID="_x0000_i1062" DrawAspect="Content" ObjectID="_1452073988" r:id="rId59"/>
              </w:object>
            </w:r>
          </w:p>
        </w:tc>
      </w:tr>
      <w:tr w:rsidR="00F51E81" w:rsidTr="00416623">
        <w:tblPrEx>
          <w:tblCellMar>
            <w:top w:w="0" w:type="dxa"/>
            <w:bottom w:w="0" w:type="dxa"/>
          </w:tblCellMar>
        </w:tblPrEx>
        <w:trPr>
          <w:jc w:val="center"/>
        </w:trPr>
        <w:tc>
          <w:tcPr>
            <w:tcW w:w="644"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216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620" w:dyaOrig="279">
                <v:shape id="_x0000_i1063" type="#_x0000_t75" style="width:31.1pt;height:13.8pt" o:ole="">
                  <v:imagedata r:id="rId60" o:title=""/>
                </v:shape>
                <o:OLEObject Type="Embed" ProgID="Equation.3" ShapeID="_x0000_i1063" DrawAspect="Content" ObjectID="_1452073989" r:id="rId61"/>
              </w:object>
            </w:r>
          </w:p>
        </w:tc>
      </w:tr>
    </w:tbl>
    <w:p w:rsidR="00F51E81" w:rsidRDefault="00F51E81" w:rsidP="00F51E81">
      <w:pPr>
        <w:pStyle w:val="p13"/>
        <w:widowControl/>
        <w:numPr>
          <w:ilvl w:val="0"/>
          <w:numId w:val="2"/>
        </w:numPr>
        <w:tabs>
          <w:tab w:val="left" w:pos="720"/>
        </w:tabs>
        <w:spacing w:before="40" w:after="40" w:line="240" w:lineRule="auto"/>
        <w:rPr>
          <w:rFonts w:ascii="Book Antiqua" w:hAnsi="Book Antiqua"/>
        </w:rPr>
      </w:pPr>
      <w:r>
        <w:rPr>
          <w:rFonts w:ascii="Book Antiqua" w:hAnsi="Book Antiqua"/>
        </w:rPr>
        <w:br w:type="page"/>
      </w:r>
      <w:r>
        <w:rPr>
          <w:rFonts w:ascii="Book Antiqua" w:hAnsi="Book Antiqua"/>
        </w:rPr>
        <w:lastRenderedPageBreak/>
        <w:t>Which supplier should be used? Why?</w:t>
      </w: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 xml:space="preserve">Step 1. Calculate a value for </w:t>
      </w:r>
      <w:r>
        <w:rPr>
          <w:rFonts w:ascii="Book Antiqua" w:hAnsi="Book Antiqua"/>
          <w:i/>
          <w:iCs/>
        </w:rPr>
        <w:t>Q*</w:t>
      </w:r>
      <w:r>
        <w:rPr>
          <w:rFonts w:ascii="Book Antiqua" w:hAnsi="Book Antiqua"/>
        </w:rPr>
        <w:t xml:space="preserve"> (we did this in part (a) above).</w:t>
      </w: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 xml:space="preserve">Step 2: For any discount, if the order quantity is too low to qualify for the discount, adjust </w:t>
      </w:r>
      <w:r>
        <w:rPr>
          <w:rFonts w:ascii="Book Antiqua" w:hAnsi="Book Antiqua"/>
          <w:i/>
        </w:rPr>
        <w:t>Q</w:t>
      </w:r>
      <w:r>
        <w:rPr>
          <w:rFonts w:ascii="Book Antiqua" w:hAnsi="Book Antiqua"/>
        </w:rPr>
        <w:t xml:space="preserve"> upward to the lowest feasible quantity. </w:t>
      </w: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For Vesey:</w:t>
      </w:r>
    </w:p>
    <w:tbl>
      <w:tblPr>
        <w:tblW w:w="4090" w:type="dxa"/>
        <w:jc w:val="center"/>
        <w:tblCellMar>
          <w:left w:w="0" w:type="dxa"/>
          <w:right w:w="0" w:type="dxa"/>
        </w:tblCellMar>
        <w:tblLook w:val="0000" w:firstRow="0" w:lastRow="0" w:firstColumn="0" w:lastColumn="0" w:noHBand="0" w:noVBand="0"/>
      </w:tblPr>
      <w:tblGrid>
        <w:gridCol w:w="916"/>
        <w:gridCol w:w="522"/>
        <w:gridCol w:w="1010"/>
        <w:gridCol w:w="422"/>
        <w:gridCol w:w="1220"/>
      </w:tblGrid>
      <w:tr w:rsidR="00F51E81" w:rsidTr="00416623">
        <w:trPr>
          <w:jc w:val="center"/>
        </w:trPr>
        <w:tc>
          <w:tcPr>
            <w:tcW w:w="916"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Quantity</w:t>
            </w:r>
          </w:p>
        </w:tc>
        <w:tc>
          <w:tcPr>
            <w:tcW w:w="522"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Min</w:t>
            </w:r>
          </w:p>
        </w:tc>
        <w:tc>
          <w:tcPr>
            <w:tcW w:w="1010"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Unit Price</w:t>
            </w:r>
          </w:p>
        </w:tc>
        <w:tc>
          <w:tcPr>
            <w:tcW w:w="422"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w:t>
            </w:r>
          </w:p>
        </w:tc>
        <w:tc>
          <w:tcPr>
            <w:tcW w:w="1220"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eastAsia="Arial Unicode MS" w:hAnsi="Book Antiqua" w:cs="Arial"/>
              </w:rPr>
              <w:t>Adjusted Q*</w:t>
            </w:r>
          </w:p>
        </w:tc>
      </w:tr>
      <w:tr w:rsidR="00F51E81" w:rsidTr="00416623">
        <w:trPr>
          <w:jc w:val="center"/>
        </w:trPr>
        <w:tc>
          <w:tcPr>
            <w:tcW w:w="916" w:type="dxa"/>
            <w:tcBorders>
              <w:top w:val="single" w:sz="4" w:space="0" w:color="auto"/>
              <w:left w:val="nil"/>
              <w:bottom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1-499</w:t>
            </w:r>
          </w:p>
        </w:tc>
        <w:tc>
          <w:tcPr>
            <w:tcW w:w="522"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w:t>
            </w:r>
          </w:p>
        </w:tc>
        <w:tc>
          <w:tcPr>
            <w:tcW w:w="1010" w:type="dxa"/>
            <w:tcBorders>
              <w:top w:val="single" w:sz="4" w:space="0" w:color="auto"/>
              <w:left w:val="nil"/>
              <w:bottom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16.00</w:t>
            </w:r>
          </w:p>
        </w:tc>
        <w:tc>
          <w:tcPr>
            <w:tcW w:w="422"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410</w:t>
            </w:r>
          </w:p>
        </w:tc>
        <w:tc>
          <w:tcPr>
            <w:tcW w:w="1220"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410</w:t>
            </w:r>
          </w:p>
        </w:tc>
      </w:tr>
      <w:tr w:rsidR="00F51E81" w:rsidTr="00416623">
        <w:trPr>
          <w:jc w:val="center"/>
        </w:trPr>
        <w:tc>
          <w:tcPr>
            <w:tcW w:w="916" w:type="dxa"/>
            <w:tcBorders>
              <w:top w:val="nil"/>
              <w:left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500-999</w:t>
            </w:r>
          </w:p>
        </w:tc>
        <w:tc>
          <w:tcPr>
            <w:tcW w:w="522"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500</w:t>
            </w:r>
          </w:p>
        </w:tc>
        <w:tc>
          <w:tcPr>
            <w:tcW w:w="1010" w:type="dxa"/>
            <w:tcBorders>
              <w:top w:val="nil"/>
              <w:left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15.50</w:t>
            </w:r>
          </w:p>
        </w:tc>
        <w:tc>
          <w:tcPr>
            <w:tcW w:w="422"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410</w:t>
            </w:r>
          </w:p>
        </w:tc>
        <w:tc>
          <w:tcPr>
            <w:tcW w:w="1220"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500</w:t>
            </w:r>
          </w:p>
        </w:tc>
      </w:tr>
      <w:tr w:rsidR="00F51E81" w:rsidTr="00416623">
        <w:trPr>
          <w:jc w:val="center"/>
        </w:trPr>
        <w:tc>
          <w:tcPr>
            <w:tcW w:w="916" w:type="dxa"/>
            <w:tcBorders>
              <w:top w:val="nil"/>
              <w:left w:val="nil"/>
              <w:bottom w:val="single" w:sz="4" w:space="0" w:color="auto"/>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1000+</w:t>
            </w:r>
          </w:p>
        </w:tc>
        <w:tc>
          <w:tcPr>
            <w:tcW w:w="522"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1000</w:t>
            </w:r>
          </w:p>
        </w:tc>
        <w:tc>
          <w:tcPr>
            <w:tcW w:w="1010" w:type="dxa"/>
            <w:tcBorders>
              <w:top w:val="nil"/>
              <w:left w:val="nil"/>
              <w:bottom w:val="single" w:sz="4" w:space="0" w:color="auto"/>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15.00</w:t>
            </w:r>
          </w:p>
        </w:tc>
        <w:tc>
          <w:tcPr>
            <w:tcW w:w="422"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410</w:t>
            </w:r>
          </w:p>
        </w:tc>
        <w:tc>
          <w:tcPr>
            <w:tcW w:w="1220"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1000</w:t>
            </w:r>
          </w:p>
        </w:tc>
      </w:tr>
    </w:tbl>
    <w:p w:rsidR="00F51E81" w:rsidRDefault="00F51E81" w:rsidP="00F51E81">
      <w:pPr>
        <w:spacing w:before="40" w:after="40"/>
        <w:rPr>
          <w:rFonts w:ascii="Book Antiqua" w:hAnsi="Book Antiqua"/>
          <w:sz w:val="24"/>
        </w:rPr>
      </w:pPr>
      <w:r>
        <w:rPr>
          <w:rFonts w:ascii="Book Antiqua" w:hAnsi="Book Antiqua"/>
          <w:sz w:val="24"/>
        </w:rPr>
        <w:t>For Vaccaro:</w:t>
      </w:r>
    </w:p>
    <w:tbl>
      <w:tblPr>
        <w:tblW w:w="4053" w:type="dxa"/>
        <w:jc w:val="center"/>
        <w:tblCellMar>
          <w:left w:w="0" w:type="dxa"/>
          <w:right w:w="0" w:type="dxa"/>
        </w:tblCellMar>
        <w:tblLook w:val="0000" w:firstRow="0" w:lastRow="0" w:firstColumn="0" w:lastColumn="0" w:noHBand="0" w:noVBand="0"/>
      </w:tblPr>
      <w:tblGrid>
        <w:gridCol w:w="916"/>
        <w:gridCol w:w="485"/>
        <w:gridCol w:w="1010"/>
        <w:gridCol w:w="422"/>
        <w:gridCol w:w="1220"/>
      </w:tblGrid>
      <w:tr w:rsidR="00F51E81" w:rsidTr="00416623">
        <w:trPr>
          <w:jc w:val="center"/>
        </w:trPr>
        <w:tc>
          <w:tcPr>
            <w:tcW w:w="916"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Quantity</w:t>
            </w:r>
          </w:p>
        </w:tc>
        <w:tc>
          <w:tcPr>
            <w:tcW w:w="485"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Min</w:t>
            </w:r>
          </w:p>
        </w:tc>
        <w:tc>
          <w:tcPr>
            <w:tcW w:w="1010"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Unit Price</w:t>
            </w:r>
          </w:p>
        </w:tc>
        <w:tc>
          <w:tcPr>
            <w:tcW w:w="422"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w:t>
            </w:r>
          </w:p>
        </w:tc>
        <w:tc>
          <w:tcPr>
            <w:tcW w:w="1220"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eastAsia="Arial Unicode MS" w:hAnsi="Book Antiqua" w:cs="Arial"/>
              </w:rPr>
              <w:t>Adjusted Q*</w:t>
            </w:r>
          </w:p>
        </w:tc>
      </w:tr>
      <w:tr w:rsidR="00F51E81" w:rsidTr="00416623">
        <w:trPr>
          <w:jc w:val="center"/>
        </w:trPr>
        <w:tc>
          <w:tcPr>
            <w:tcW w:w="916" w:type="dxa"/>
            <w:tcBorders>
              <w:top w:val="single" w:sz="4" w:space="0" w:color="auto"/>
              <w:left w:val="nil"/>
              <w:bottom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1-399</w:t>
            </w:r>
          </w:p>
        </w:tc>
        <w:tc>
          <w:tcPr>
            <w:tcW w:w="485"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w:t>
            </w:r>
          </w:p>
        </w:tc>
        <w:tc>
          <w:tcPr>
            <w:tcW w:w="1010" w:type="dxa"/>
            <w:tcBorders>
              <w:top w:val="single" w:sz="4" w:space="0" w:color="auto"/>
              <w:left w:val="nil"/>
              <w:bottom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16.10</w:t>
            </w:r>
          </w:p>
        </w:tc>
        <w:tc>
          <w:tcPr>
            <w:tcW w:w="422"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410</w:t>
            </w:r>
          </w:p>
        </w:tc>
        <w:tc>
          <w:tcPr>
            <w:tcW w:w="1220"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410</w:t>
            </w:r>
          </w:p>
        </w:tc>
      </w:tr>
      <w:tr w:rsidR="00F51E81" w:rsidTr="00416623">
        <w:trPr>
          <w:jc w:val="center"/>
        </w:trPr>
        <w:tc>
          <w:tcPr>
            <w:tcW w:w="916" w:type="dxa"/>
            <w:tcBorders>
              <w:top w:val="nil"/>
              <w:left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400-799</w:t>
            </w:r>
          </w:p>
        </w:tc>
        <w:tc>
          <w:tcPr>
            <w:tcW w:w="485"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400</w:t>
            </w:r>
          </w:p>
        </w:tc>
        <w:tc>
          <w:tcPr>
            <w:tcW w:w="1010" w:type="dxa"/>
            <w:tcBorders>
              <w:top w:val="nil"/>
              <w:left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15.60</w:t>
            </w:r>
          </w:p>
        </w:tc>
        <w:tc>
          <w:tcPr>
            <w:tcW w:w="422"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410</w:t>
            </w:r>
          </w:p>
        </w:tc>
        <w:tc>
          <w:tcPr>
            <w:tcW w:w="1220"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410</w:t>
            </w:r>
          </w:p>
        </w:tc>
      </w:tr>
      <w:tr w:rsidR="00F51E81" w:rsidTr="00416623">
        <w:trPr>
          <w:jc w:val="center"/>
        </w:trPr>
        <w:tc>
          <w:tcPr>
            <w:tcW w:w="916" w:type="dxa"/>
            <w:tcBorders>
              <w:top w:val="nil"/>
              <w:left w:val="nil"/>
              <w:bottom w:val="single" w:sz="4" w:space="0" w:color="auto"/>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800+</w:t>
            </w:r>
          </w:p>
        </w:tc>
        <w:tc>
          <w:tcPr>
            <w:tcW w:w="485"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800</w:t>
            </w:r>
          </w:p>
        </w:tc>
        <w:tc>
          <w:tcPr>
            <w:tcW w:w="1010" w:type="dxa"/>
            <w:tcBorders>
              <w:top w:val="nil"/>
              <w:left w:val="nil"/>
              <w:bottom w:val="single" w:sz="4" w:space="0" w:color="auto"/>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15.10</w:t>
            </w:r>
          </w:p>
        </w:tc>
        <w:tc>
          <w:tcPr>
            <w:tcW w:w="422"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410</w:t>
            </w:r>
          </w:p>
        </w:tc>
        <w:tc>
          <w:tcPr>
            <w:tcW w:w="1220"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800</w:t>
            </w:r>
          </w:p>
        </w:tc>
      </w:tr>
    </w:tbl>
    <w:p w:rsidR="00F51E81" w:rsidRDefault="00F51E81" w:rsidP="00F51E81">
      <w:pPr>
        <w:pStyle w:val="p13"/>
        <w:widowControl/>
        <w:numPr>
          <w:ilvl w:val="0"/>
          <w:numId w:val="2"/>
        </w:numPr>
        <w:tabs>
          <w:tab w:val="left" w:pos="720"/>
        </w:tabs>
        <w:spacing w:before="40" w:after="40" w:line="240" w:lineRule="auto"/>
        <w:rPr>
          <w:rFonts w:ascii="Book Antiqua" w:hAnsi="Book Antiqua"/>
        </w:rPr>
      </w:pPr>
      <w:r>
        <w:rPr>
          <w:rFonts w:ascii="Book Antiqua" w:hAnsi="Book Antiqua"/>
        </w:rPr>
        <w:t>What is the optimal order quantity and the total annual cost?</w:t>
      </w: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 xml:space="preserve">Step 3: Calculate the total annual cost for each </w:t>
      </w:r>
      <w:r>
        <w:rPr>
          <w:rFonts w:ascii="Book Antiqua" w:hAnsi="Book Antiqua"/>
          <w:i/>
          <w:iCs/>
        </w:rPr>
        <w:t>Q*</w:t>
      </w:r>
      <w:r>
        <w:rPr>
          <w:rFonts w:ascii="Book Antiqua" w:hAnsi="Book Antiqua"/>
        </w:rPr>
        <w:t>.</w:t>
      </w:r>
    </w:p>
    <w:tbl>
      <w:tblPr>
        <w:tblW w:w="0" w:type="auto"/>
        <w:jc w:val="center"/>
        <w:tblLook w:val="0000" w:firstRow="0" w:lastRow="0" w:firstColumn="0" w:lastColumn="0" w:noHBand="0" w:noVBand="0"/>
      </w:tblPr>
      <w:tblGrid>
        <w:gridCol w:w="2180"/>
        <w:gridCol w:w="5790"/>
      </w:tblGrid>
      <w:tr w:rsidR="00F51E81" w:rsidTr="00416623">
        <w:tblPrEx>
          <w:tblCellMar>
            <w:top w:w="0" w:type="dxa"/>
            <w:bottom w:w="0" w:type="dxa"/>
          </w:tblCellMar>
        </w:tblPrEx>
        <w:trPr>
          <w:jc w:val="center"/>
        </w:trPr>
        <w:tc>
          <w:tcPr>
            <w:tcW w:w="2180"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r>
              <w:rPr>
                <w:rFonts w:ascii="Book Antiqua" w:hAnsi="Book Antiqua"/>
              </w:rPr>
              <w:t>Total annual cost</w:t>
            </w:r>
          </w:p>
        </w:tc>
        <w:tc>
          <w:tcPr>
            <w:tcW w:w="5790"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rPr>
              <w:t>= Ordering Cost + Holding Cost + Purchasing Cost</w:t>
            </w:r>
          </w:p>
        </w:tc>
      </w:tr>
      <w:tr w:rsidR="00F51E81" w:rsidTr="00416623">
        <w:tblPrEx>
          <w:tblCellMar>
            <w:top w:w="0" w:type="dxa"/>
            <w:bottom w:w="0" w:type="dxa"/>
          </w:tblCellMar>
        </w:tblPrEx>
        <w:trPr>
          <w:jc w:val="center"/>
        </w:trPr>
        <w:tc>
          <w:tcPr>
            <w:tcW w:w="2180"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5790"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8"/>
              </w:rPr>
              <w:object w:dxaOrig="1900" w:dyaOrig="660">
                <v:shape id="_x0000_i1064" type="#_x0000_t75" style="width:95.05pt;height:32.85pt" o:ole="">
                  <v:imagedata r:id="rId62" o:title=""/>
                </v:shape>
                <o:OLEObject Type="Embed" ProgID="Equation.3" ShapeID="_x0000_i1064" DrawAspect="Content" ObjectID="_1452073990" r:id="rId63"/>
              </w:object>
            </w:r>
          </w:p>
        </w:tc>
      </w:tr>
    </w:tbl>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For Vesey:</w:t>
      </w:r>
    </w:p>
    <w:tbl>
      <w:tblPr>
        <w:tblW w:w="8180" w:type="dxa"/>
        <w:tblCellMar>
          <w:left w:w="0" w:type="dxa"/>
          <w:right w:w="0" w:type="dxa"/>
        </w:tblCellMar>
        <w:tblLook w:val="0000" w:firstRow="0" w:lastRow="0" w:firstColumn="0" w:lastColumn="0" w:noHBand="0" w:noVBand="0"/>
      </w:tblPr>
      <w:tblGrid>
        <w:gridCol w:w="840"/>
        <w:gridCol w:w="520"/>
        <w:gridCol w:w="1080"/>
        <w:gridCol w:w="520"/>
        <w:gridCol w:w="1300"/>
        <w:gridCol w:w="1220"/>
        <w:gridCol w:w="1680"/>
        <w:gridCol w:w="1020"/>
      </w:tblGrid>
      <w:tr w:rsidR="00F51E81" w:rsidTr="00416623">
        <w:trPr>
          <w:trHeight w:val="255"/>
        </w:trPr>
        <w:tc>
          <w:tcPr>
            <w:tcW w:w="840"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Quantity</w:t>
            </w:r>
          </w:p>
        </w:tc>
        <w:tc>
          <w:tcPr>
            <w:tcW w:w="520"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Min</w:t>
            </w:r>
          </w:p>
        </w:tc>
        <w:tc>
          <w:tcPr>
            <w:tcW w:w="1080"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Unit Price</w:t>
            </w:r>
          </w:p>
        </w:tc>
        <w:tc>
          <w:tcPr>
            <w:tcW w:w="520"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w:t>
            </w:r>
          </w:p>
        </w:tc>
        <w:tc>
          <w:tcPr>
            <w:tcW w:w="1300"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Ordering Cost</w:t>
            </w:r>
          </w:p>
        </w:tc>
        <w:tc>
          <w:tcPr>
            <w:tcW w:w="1220"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Holding Cost</w:t>
            </w:r>
          </w:p>
        </w:tc>
        <w:tc>
          <w:tcPr>
            <w:tcW w:w="1680"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Purchasing Cost</w:t>
            </w:r>
          </w:p>
        </w:tc>
        <w:tc>
          <w:tcPr>
            <w:tcW w:w="1020"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Total</w:t>
            </w:r>
          </w:p>
        </w:tc>
      </w:tr>
      <w:tr w:rsidR="00F51E81" w:rsidTr="00416623">
        <w:trPr>
          <w:trHeight w:val="255"/>
        </w:trPr>
        <w:tc>
          <w:tcPr>
            <w:tcW w:w="0" w:type="auto"/>
            <w:tcBorders>
              <w:top w:val="single" w:sz="4" w:space="0" w:color="auto"/>
              <w:left w:val="nil"/>
              <w:bottom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1-499</w:t>
            </w:r>
          </w:p>
        </w:tc>
        <w:tc>
          <w:tcPr>
            <w:tcW w:w="0" w:type="auto"/>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w:t>
            </w:r>
          </w:p>
        </w:tc>
        <w:tc>
          <w:tcPr>
            <w:tcW w:w="0" w:type="auto"/>
            <w:tcBorders>
              <w:top w:val="single" w:sz="4" w:space="0" w:color="auto"/>
              <w:left w:val="nil"/>
              <w:bottom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$ 16.00</w:t>
            </w:r>
          </w:p>
        </w:tc>
        <w:tc>
          <w:tcPr>
            <w:tcW w:w="0" w:type="auto"/>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410</w:t>
            </w:r>
          </w:p>
        </w:tc>
        <w:tc>
          <w:tcPr>
            <w:tcW w:w="0" w:type="auto"/>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$ 1,025</w:t>
            </w:r>
          </w:p>
        </w:tc>
        <w:tc>
          <w:tcPr>
            <w:tcW w:w="0" w:type="auto"/>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$ 1,025</w:t>
            </w:r>
          </w:p>
        </w:tc>
        <w:tc>
          <w:tcPr>
            <w:tcW w:w="0" w:type="auto"/>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$ 134,400</w:t>
            </w:r>
          </w:p>
        </w:tc>
        <w:tc>
          <w:tcPr>
            <w:tcW w:w="0" w:type="auto"/>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$136,449</w:t>
            </w:r>
          </w:p>
        </w:tc>
      </w:tr>
      <w:tr w:rsidR="00F51E81" w:rsidTr="00416623">
        <w:trPr>
          <w:trHeight w:val="255"/>
        </w:trPr>
        <w:tc>
          <w:tcPr>
            <w:tcW w:w="0" w:type="auto"/>
            <w:tcBorders>
              <w:top w:val="nil"/>
              <w:left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500-999</w:t>
            </w:r>
          </w:p>
        </w:tc>
        <w:tc>
          <w:tcPr>
            <w:tcW w:w="0" w:type="auto"/>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500</w:t>
            </w:r>
          </w:p>
        </w:tc>
        <w:tc>
          <w:tcPr>
            <w:tcW w:w="0" w:type="auto"/>
            <w:tcBorders>
              <w:top w:val="nil"/>
              <w:left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$ 15.50</w:t>
            </w:r>
          </w:p>
        </w:tc>
        <w:tc>
          <w:tcPr>
            <w:tcW w:w="0" w:type="auto"/>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500</w:t>
            </w:r>
          </w:p>
        </w:tc>
        <w:tc>
          <w:tcPr>
            <w:tcW w:w="0" w:type="auto"/>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$ 840</w:t>
            </w:r>
          </w:p>
        </w:tc>
        <w:tc>
          <w:tcPr>
            <w:tcW w:w="0" w:type="auto"/>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$ 1,250</w:t>
            </w:r>
          </w:p>
        </w:tc>
        <w:tc>
          <w:tcPr>
            <w:tcW w:w="0" w:type="auto"/>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$ 130,200</w:t>
            </w:r>
          </w:p>
        </w:tc>
        <w:tc>
          <w:tcPr>
            <w:tcW w:w="0" w:type="auto"/>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$132,290</w:t>
            </w:r>
          </w:p>
        </w:tc>
      </w:tr>
      <w:tr w:rsidR="00F51E81" w:rsidTr="00416623">
        <w:trPr>
          <w:trHeight w:val="255"/>
        </w:trPr>
        <w:tc>
          <w:tcPr>
            <w:tcW w:w="0" w:type="auto"/>
            <w:tcBorders>
              <w:left w:val="nil"/>
              <w:bottom w:val="single" w:sz="4" w:space="0" w:color="auto"/>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1000+</w:t>
            </w:r>
          </w:p>
        </w:tc>
        <w:tc>
          <w:tcPr>
            <w:tcW w:w="0" w:type="auto"/>
            <w:tcBorders>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1000</w:t>
            </w:r>
          </w:p>
        </w:tc>
        <w:tc>
          <w:tcPr>
            <w:tcW w:w="0" w:type="auto"/>
            <w:tcBorders>
              <w:left w:val="nil"/>
              <w:bottom w:val="single" w:sz="4" w:space="0" w:color="auto"/>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$ 15.00</w:t>
            </w:r>
          </w:p>
        </w:tc>
        <w:tc>
          <w:tcPr>
            <w:tcW w:w="0" w:type="auto"/>
            <w:tcBorders>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1000</w:t>
            </w:r>
          </w:p>
        </w:tc>
        <w:tc>
          <w:tcPr>
            <w:tcW w:w="0" w:type="auto"/>
            <w:tcBorders>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$ 420</w:t>
            </w:r>
          </w:p>
        </w:tc>
        <w:tc>
          <w:tcPr>
            <w:tcW w:w="0" w:type="auto"/>
            <w:tcBorders>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$ 2,500</w:t>
            </w:r>
          </w:p>
        </w:tc>
        <w:tc>
          <w:tcPr>
            <w:tcW w:w="0" w:type="auto"/>
            <w:tcBorders>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$ 126,000</w:t>
            </w:r>
          </w:p>
        </w:tc>
        <w:tc>
          <w:tcPr>
            <w:tcW w:w="0" w:type="auto"/>
            <w:tcBorders>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$128,920</w:t>
            </w:r>
          </w:p>
        </w:tc>
      </w:tr>
    </w:tbl>
    <w:p w:rsidR="00F51E81" w:rsidRDefault="00F51E81" w:rsidP="00F51E81">
      <w:pPr>
        <w:pStyle w:val="FootnoteText"/>
        <w:spacing w:before="40" w:after="40"/>
        <w:rPr>
          <w:rFonts w:ascii="Book Antiqua" w:hAnsi="Book Antiqua"/>
          <w:sz w:val="24"/>
        </w:rPr>
      </w:pPr>
      <w:r>
        <w:rPr>
          <w:rFonts w:ascii="Book Antiqua" w:hAnsi="Book Antiqua"/>
          <w:sz w:val="24"/>
        </w:rPr>
        <w:t>For Vaccaro:</w:t>
      </w:r>
      <w:bookmarkStart w:id="0" w:name="_GoBack"/>
      <w:bookmarkEnd w:id="0"/>
    </w:p>
    <w:tbl>
      <w:tblPr>
        <w:tblW w:w="8191" w:type="dxa"/>
        <w:tblCellMar>
          <w:left w:w="0" w:type="dxa"/>
          <w:right w:w="0" w:type="dxa"/>
        </w:tblCellMar>
        <w:tblLook w:val="0000" w:firstRow="0" w:lastRow="0" w:firstColumn="0" w:lastColumn="0" w:noHBand="0" w:noVBand="0"/>
      </w:tblPr>
      <w:tblGrid>
        <w:gridCol w:w="931"/>
        <w:gridCol w:w="443"/>
        <w:gridCol w:w="1037"/>
        <w:gridCol w:w="370"/>
        <w:gridCol w:w="1472"/>
        <w:gridCol w:w="1384"/>
        <w:gridCol w:w="1673"/>
        <w:gridCol w:w="881"/>
      </w:tblGrid>
      <w:tr w:rsidR="00F51E81" w:rsidTr="00416623">
        <w:trPr>
          <w:trHeight w:val="255"/>
        </w:trPr>
        <w:tc>
          <w:tcPr>
            <w:tcW w:w="0" w:type="auto"/>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Quantity</w:t>
            </w:r>
          </w:p>
        </w:tc>
        <w:tc>
          <w:tcPr>
            <w:tcW w:w="0" w:type="auto"/>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Min</w:t>
            </w:r>
          </w:p>
        </w:tc>
        <w:tc>
          <w:tcPr>
            <w:tcW w:w="0" w:type="auto"/>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Unit Price</w:t>
            </w:r>
          </w:p>
        </w:tc>
        <w:tc>
          <w:tcPr>
            <w:tcW w:w="0" w:type="auto"/>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w:t>
            </w:r>
          </w:p>
        </w:tc>
        <w:tc>
          <w:tcPr>
            <w:tcW w:w="0" w:type="auto"/>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Ordering Cost</w:t>
            </w:r>
          </w:p>
        </w:tc>
        <w:tc>
          <w:tcPr>
            <w:tcW w:w="0" w:type="auto"/>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Holding Cost</w:t>
            </w:r>
          </w:p>
        </w:tc>
        <w:tc>
          <w:tcPr>
            <w:tcW w:w="0" w:type="auto"/>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Purchasing Cost</w:t>
            </w:r>
          </w:p>
        </w:tc>
        <w:tc>
          <w:tcPr>
            <w:tcW w:w="0" w:type="auto"/>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Total</w:t>
            </w:r>
          </w:p>
        </w:tc>
      </w:tr>
      <w:tr w:rsidR="00F51E81" w:rsidTr="00416623">
        <w:trPr>
          <w:trHeight w:val="255"/>
        </w:trPr>
        <w:tc>
          <w:tcPr>
            <w:tcW w:w="0" w:type="auto"/>
            <w:tcBorders>
              <w:top w:val="single" w:sz="4" w:space="0" w:color="auto"/>
              <w:left w:val="nil"/>
              <w:bottom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1-399</w:t>
            </w:r>
          </w:p>
        </w:tc>
        <w:tc>
          <w:tcPr>
            <w:tcW w:w="0" w:type="auto"/>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w:t>
            </w:r>
          </w:p>
        </w:tc>
        <w:tc>
          <w:tcPr>
            <w:tcW w:w="0" w:type="auto"/>
            <w:tcBorders>
              <w:top w:val="single" w:sz="4" w:space="0" w:color="auto"/>
              <w:left w:val="nil"/>
              <w:bottom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$ 16.10</w:t>
            </w:r>
          </w:p>
        </w:tc>
        <w:tc>
          <w:tcPr>
            <w:tcW w:w="0" w:type="auto"/>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410</w:t>
            </w:r>
          </w:p>
        </w:tc>
        <w:tc>
          <w:tcPr>
            <w:tcW w:w="0" w:type="auto"/>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$ 1,025</w:t>
            </w:r>
          </w:p>
        </w:tc>
        <w:tc>
          <w:tcPr>
            <w:tcW w:w="0" w:type="auto"/>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$ 1,025</w:t>
            </w:r>
          </w:p>
        </w:tc>
        <w:tc>
          <w:tcPr>
            <w:tcW w:w="0" w:type="auto"/>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$ 135,240</w:t>
            </w:r>
          </w:p>
        </w:tc>
        <w:tc>
          <w:tcPr>
            <w:tcW w:w="0" w:type="auto"/>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$137,289</w:t>
            </w:r>
          </w:p>
        </w:tc>
      </w:tr>
      <w:tr w:rsidR="00F51E81" w:rsidTr="00416623">
        <w:trPr>
          <w:trHeight w:val="255"/>
        </w:trPr>
        <w:tc>
          <w:tcPr>
            <w:tcW w:w="0" w:type="auto"/>
            <w:tcBorders>
              <w:top w:val="nil"/>
              <w:left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400-799</w:t>
            </w:r>
          </w:p>
        </w:tc>
        <w:tc>
          <w:tcPr>
            <w:tcW w:w="0" w:type="auto"/>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400</w:t>
            </w:r>
          </w:p>
        </w:tc>
        <w:tc>
          <w:tcPr>
            <w:tcW w:w="0" w:type="auto"/>
            <w:tcBorders>
              <w:top w:val="nil"/>
              <w:left w:val="nil"/>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$ 15.60</w:t>
            </w:r>
          </w:p>
        </w:tc>
        <w:tc>
          <w:tcPr>
            <w:tcW w:w="0" w:type="auto"/>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410</w:t>
            </w:r>
          </w:p>
        </w:tc>
        <w:tc>
          <w:tcPr>
            <w:tcW w:w="0" w:type="auto"/>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$ 1,025</w:t>
            </w:r>
          </w:p>
        </w:tc>
        <w:tc>
          <w:tcPr>
            <w:tcW w:w="0" w:type="auto"/>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$ 1,025</w:t>
            </w:r>
          </w:p>
        </w:tc>
        <w:tc>
          <w:tcPr>
            <w:tcW w:w="0" w:type="auto"/>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$ 131,040</w:t>
            </w:r>
          </w:p>
        </w:tc>
        <w:tc>
          <w:tcPr>
            <w:tcW w:w="0" w:type="auto"/>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$133,089</w:t>
            </w:r>
          </w:p>
        </w:tc>
      </w:tr>
      <w:tr w:rsidR="00F51E81" w:rsidTr="00416623">
        <w:trPr>
          <w:trHeight w:val="255"/>
        </w:trPr>
        <w:tc>
          <w:tcPr>
            <w:tcW w:w="0" w:type="auto"/>
            <w:tcBorders>
              <w:top w:val="nil"/>
              <w:left w:val="nil"/>
              <w:bottom w:val="single" w:sz="4" w:space="0" w:color="auto"/>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800+</w:t>
            </w:r>
          </w:p>
        </w:tc>
        <w:tc>
          <w:tcPr>
            <w:tcW w:w="0" w:type="auto"/>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800</w:t>
            </w:r>
          </w:p>
        </w:tc>
        <w:tc>
          <w:tcPr>
            <w:tcW w:w="0" w:type="auto"/>
            <w:tcBorders>
              <w:top w:val="nil"/>
              <w:left w:val="nil"/>
              <w:bottom w:val="single" w:sz="4" w:space="0" w:color="auto"/>
              <w:right w:val="nil"/>
            </w:tcBorders>
            <w:noWrap/>
            <w:tcMar>
              <w:top w:w="0"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$ 15.10</w:t>
            </w:r>
          </w:p>
        </w:tc>
        <w:tc>
          <w:tcPr>
            <w:tcW w:w="0" w:type="auto"/>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800</w:t>
            </w:r>
          </w:p>
        </w:tc>
        <w:tc>
          <w:tcPr>
            <w:tcW w:w="0" w:type="auto"/>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$ 525</w:t>
            </w:r>
          </w:p>
        </w:tc>
        <w:tc>
          <w:tcPr>
            <w:tcW w:w="0" w:type="auto"/>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$ 2,000</w:t>
            </w:r>
          </w:p>
        </w:tc>
        <w:tc>
          <w:tcPr>
            <w:tcW w:w="0" w:type="auto"/>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$ 126,840</w:t>
            </w:r>
          </w:p>
        </w:tc>
        <w:tc>
          <w:tcPr>
            <w:tcW w:w="0" w:type="auto"/>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$129,365</w:t>
            </w:r>
          </w:p>
        </w:tc>
      </w:tr>
    </w:tbl>
    <w:p w:rsidR="00F51E81" w:rsidRDefault="00F51E81" w:rsidP="00F51E81">
      <w:pPr>
        <w:pStyle w:val="p13"/>
        <w:widowControl/>
        <w:tabs>
          <w:tab w:val="left" w:pos="720"/>
        </w:tabs>
        <w:spacing w:before="40" w:after="40" w:line="240" w:lineRule="auto"/>
        <w:rPr>
          <w:rFonts w:ascii="Book Antiqua" w:hAnsi="Book Antiqua"/>
        </w:rPr>
      </w:pP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 xml:space="preserve">Step 4: Select the </w:t>
      </w:r>
      <w:r>
        <w:rPr>
          <w:rFonts w:ascii="Book Antiqua" w:hAnsi="Book Antiqua"/>
          <w:i/>
          <w:iCs/>
        </w:rPr>
        <w:t>Q*</w:t>
      </w:r>
      <w:r>
        <w:rPr>
          <w:rFonts w:ascii="Book Antiqua" w:hAnsi="Book Antiqua"/>
        </w:rPr>
        <w:t xml:space="preserve"> with the lowest total annual cost.</w:t>
      </w: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It looks like the thing to do is to order 1,000 at a time from Vesey Manufacturing.</w:t>
      </w:r>
    </w:p>
    <w:p w:rsidR="00F51E81" w:rsidRDefault="00F51E81" w:rsidP="00F51E81">
      <w:pPr>
        <w:pStyle w:val="p13"/>
        <w:widowControl/>
        <w:tabs>
          <w:tab w:val="left" w:pos="720"/>
        </w:tabs>
        <w:spacing w:before="40" w:after="40" w:line="240" w:lineRule="auto"/>
        <w:rPr>
          <w:rFonts w:ascii="Book Antiqua" w:hAnsi="Book Antiqua"/>
        </w:rPr>
      </w:pPr>
    </w:p>
    <w:p w:rsidR="00F51E81" w:rsidRDefault="00F51E81" w:rsidP="00F51E81">
      <w:pPr>
        <w:pStyle w:val="p13"/>
        <w:widowControl/>
        <w:tabs>
          <w:tab w:val="left" w:pos="720"/>
        </w:tabs>
        <w:spacing w:before="40" w:after="40" w:line="240" w:lineRule="auto"/>
        <w:rPr>
          <w:rFonts w:ascii="Book Antiqua" w:hAnsi="Book Antiqua"/>
        </w:rPr>
      </w:pPr>
    </w:p>
    <w:p w:rsidR="00F51E81" w:rsidRDefault="00F51E81" w:rsidP="00F51E81">
      <w:pPr>
        <w:pStyle w:val="p13"/>
        <w:widowControl/>
        <w:numPr>
          <w:ilvl w:val="0"/>
          <w:numId w:val="4"/>
        </w:numPr>
        <w:spacing w:before="40" w:after="40" w:line="240" w:lineRule="auto"/>
        <w:rPr>
          <w:rFonts w:ascii="Book Antiqua" w:hAnsi="Book Antiqua"/>
        </w:rPr>
      </w:pPr>
      <w:r>
        <w:rPr>
          <w:rFonts w:ascii="Book Antiqua" w:hAnsi="Book Antiqua"/>
        </w:rPr>
        <w:br w:type="page"/>
      </w:r>
      <w:r>
        <w:rPr>
          <w:rFonts w:ascii="Book Antiqua" w:hAnsi="Book Antiqua"/>
        </w:rPr>
        <w:lastRenderedPageBreak/>
        <w:t>Costello Engineering has summarized the price list from four potential suppliers of a valve assembly. See the table below. Annual usage is 2,400 valves; order cost is $10 per order; and annual inventory holding costs are $3.33 per unit.</w:t>
      </w:r>
    </w:p>
    <w:p w:rsidR="00F51E81" w:rsidRDefault="00F51E81" w:rsidP="00F51E81">
      <w:pPr>
        <w:pStyle w:val="p13"/>
        <w:widowControl/>
        <w:tabs>
          <w:tab w:val="left" w:pos="720"/>
        </w:tabs>
        <w:spacing w:before="40" w:after="40" w:line="240" w:lineRule="auto"/>
        <w:ind w:left="360"/>
        <w:rPr>
          <w:rFonts w:ascii="Book Antiqua" w:hAnsi="Book Antiqua"/>
        </w:rPr>
      </w:pPr>
      <w:r>
        <w:rPr>
          <w:rFonts w:ascii="Book Antiqua" w:hAnsi="Book Antiqua"/>
        </w:rPr>
        <w:t>Which vendor should be selected, and what order quantity is best if Costello wants to minimize total cost?</w:t>
      </w:r>
    </w:p>
    <w:tbl>
      <w:tblPr>
        <w:tblW w:w="0" w:type="auto"/>
        <w:jc w:val="center"/>
        <w:tblLook w:val="0000" w:firstRow="0" w:lastRow="0" w:firstColumn="0" w:lastColumn="0" w:noHBand="0" w:noVBand="0"/>
      </w:tblPr>
      <w:tblGrid>
        <w:gridCol w:w="1132"/>
        <w:gridCol w:w="888"/>
        <w:gridCol w:w="1132"/>
        <w:gridCol w:w="888"/>
        <w:gridCol w:w="1132"/>
        <w:gridCol w:w="888"/>
        <w:gridCol w:w="1132"/>
        <w:gridCol w:w="888"/>
      </w:tblGrid>
      <w:tr w:rsidR="00F51E81" w:rsidTr="00416623">
        <w:tblPrEx>
          <w:tblCellMar>
            <w:top w:w="0" w:type="dxa"/>
            <w:bottom w:w="0" w:type="dxa"/>
          </w:tblCellMar>
        </w:tblPrEx>
        <w:trPr>
          <w:cantSplit/>
          <w:jc w:val="center"/>
        </w:trPr>
        <w:tc>
          <w:tcPr>
            <w:tcW w:w="2020" w:type="dxa"/>
            <w:gridSpan w:val="2"/>
            <w:tcBorders>
              <w:bottom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Vendor A</w:t>
            </w:r>
          </w:p>
        </w:tc>
        <w:tc>
          <w:tcPr>
            <w:tcW w:w="2020" w:type="dxa"/>
            <w:gridSpan w:val="2"/>
            <w:tcBorders>
              <w:bottom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Vendor B</w:t>
            </w:r>
          </w:p>
        </w:tc>
        <w:tc>
          <w:tcPr>
            <w:tcW w:w="2020" w:type="dxa"/>
            <w:gridSpan w:val="2"/>
            <w:tcBorders>
              <w:bottom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Vendor C</w:t>
            </w:r>
          </w:p>
        </w:tc>
        <w:tc>
          <w:tcPr>
            <w:tcW w:w="2020" w:type="dxa"/>
            <w:gridSpan w:val="2"/>
            <w:tcBorders>
              <w:bottom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Vendor D</w:t>
            </w:r>
          </w:p>
        </w:tc>
      </w:tr>
      <w:tr w:rsidR="00F51E81" w:rsidTr="00416623">
        <w:tblPrEx>
          <w:tblCellMar>
            <w:top w:w="0" w:type="dxa"/>
            <w:bottom w:w="0" w:type="dxa"/>
          </w:tblCellMar>
        </w:tblPrEx>
        <w:trPr>
          <w:jc w:val="center"/>
        </w:trPr>
        <w:tc>
          <w:tcPr>
            <w:tcW w:w="1132" w:type="dxa"/>
            <w:tcBorders>
              <w:top w:val="single" w:sz="4" w:space="0" w:color="auto"/>
              <w:bottom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Quantity</w:t>
            </w:r>
          </w:p>
        </w:tc>
        <w:tc>
          <w:tcPr>
            <w:tcW w:w="888" w:type="dxa"/>
            <w:tcBorders>
              <w:top w:val="single" w:sz="4" w:space="0" w:color="auto"/>
              <w:bottom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Price</w:t>
            </w:r>
          </w:p>
        </w:tc>
        <w:tc>
          <w:tcPr>
            <w:tcW w:w="1132" w:type="dxa"/>
            <w:tcBorders>
              <w:top w:val="single" w:sz="4" w:space="0" w:color="auto"/>
              <w:bottom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Quantity</w:t>
            </w:r>
          </w:p>
        </w:tc>
        <w:tc>
          <w:tcPr>
            <w:tcW w:w="888" w:type="dxa"/>
            <w:tcBorders>
              <w:top w:val="single" w:sz="4" w:space="0" w:color="auto"/>
              <w:bottom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Price</w:t>
            </w:r>
          </w:p>
        </w:tc>
        <w:tc>
          <w:tcPr>
            <w:tcW w:w="1132" w:type="dxa"/>
            <w:tcBorders>
              <w:top w:val="single" w:sz="4" w:space="0" w:color="auto"/>
              <w:bottom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Quantity</w:t>
            </w:r>
          </w:p>
        </w:tc>
        <w:tc>
          <w:tcPr>
            <w:tcW w:w="888" w:type="dxa"/>
            <w:tcBorders>
              <w:top w:val="single" w:sz="4" w:space="0" w:color="auto"/>
              <w:bottom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Price</w:t>
            </w:r>
          </w:p>
        </w:tc>
        <w:tc>
          <w:tcPr>
            <w:tcW w:w="1132" w:type="dxa"/>
            <w:tcBorders>
              <w:top w:val="single" w:sz="4" w:space="0" w:color="auto"/>
              <w:bottom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Quantity</w:t>
            </w:r>
          </w:p>
        </w:tc>
        <w:tc>
          <w:tcPr>
            <w:tcW w:w="888" w:type="dxa"/>
            <w:tcBorders>
              <w:top w:val="single" w:sz="4" w:space="0" w:color="auto"/>
              <w:bottom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Price</w:t>
            </w:r>
          </w:p>
        </w:tc>
      </w:tr>
      <w:tr w:rsidR="00F51E81" w:rsidTr="00416623">
        <w:tblPrEx>
          <w:tblCellMar>
            <w:top w:w="0" w:type="dxa"/>
            <w:bottom w:w="0" w:type="dxa"/>
          </w:tblCellMar>
        </w:tblPrEx>
        <w:trPr>
          <w:jc w:val="center"/>
        </w:trPr>
        <w:tc>
          <w:tcPr>
            <w:tcW w:w="1132" w:type="dxa"/>
            <w:tcBorders>
              <w:top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1-49</w:t>
            </w:r>
          </w:p>
        </w:tc>
        <w:tc>
          <w:tcPr>
            <w:tcW w:w="888" w:type="dxa"/>
            <w:tcBorders>
              <w:top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$35.00</w:t>
            </w:r>
          </w:p>
        </w:tc>
        <w:tc>
          <w:tcPr>
            <w:tcW w:w="1132" w:type="dxa"/>
            <w:tcBorders>
              <w:top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1-74</w:t>
            </w:r>
          </w:p>
        </w:tc>
        <w:tc>
          <w:tcPr>
            <w:tcW w:w="888" w:type="dxa"/>
            <w:tcBorders>
              <w:top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$34.75</w:t>
            </w:r>
          </w:p>
        </w:tc>
        <w:tc>
          <w:tcPr>
            <w:tcW w:w="1132" w:type="dxa"/>
            <w:tcBorders>
              <w:top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1-99</w:t>
            </w:r>
          </w:p>
        </w:tc>
        <w:tc>
          <w:tcPr>
            <w:tcW w:w="888" w:type="dxa"/>
            <w:tcBorders>
              <w:top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$34.50</w:t>
            </w:r>
          </w:p>
        </w:tc>
        <w:tc>
          <w:tcPr>
            <w:tcW w:w="1132" w:type="dxa"/>
            <w:tcBorders>
              <w:top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1-199</w:t>
            </w:r>
          </w:p>
        </w:tc>
        <w:tc>
          <w:tcPr>
            <w:tcW w:w="888" w:type="dxa"/>
            <w:tcBorders>
              <w:top w:val="single" w:sz="4" w:space="0" w:color="auto"/>
            </w:tcBorders>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$34.25</w:t>
            </w:r>
          </w:p>
        </w:tc>
      </w:tr>
      <w:tr w:rsidR="00F51E81" w:rsidTr="00416623">
        <w:tblPrEx>
          <w:tblCellMar>
            <w:top w:w="0" w:type="dxa"/>
            <w:bottom w:w="0" w:type="dxa"/>
          </w:tblCellMar>
        </w:tblPrEx>
        <w:trPr>
          <w:jc w:val="center"/>
        </w:trPr>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50-74</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$34.75</w:t>
            </w: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75-149</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$34.00</w:t>
            </w: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100-199</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$33.75</w:t>
            </w: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200-399</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$33.00</w:t>
            </w:r>
          </w:p>
        </w:tc>
      </w:tr>
      <w:tr w:rsidR="00F51E81" w:rsidTr="00416623">
        <w:tblPrEx>
          <w:tblCellMar>
            <w:top w:w="0" w:type="dxa"/>
            <w:bottom w:w="0" w:type="dxa"/>
          </w:tblCellMar>
        </w:tblPrEx>
        <w:trPr>
          <w:jc w:val="center"/>
        </w:trPr>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75-149</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$33.55</w:t>
            </w: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150-299</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$32.80</w:t>
            </w: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200-399</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$32.50</w:t>
            </w: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400+</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$31.00</w:t>
            </w:r>
          </w:p>
        </w:tc>
      </w:tr>
      <w:tr w:rsidR="00F51E81" w:rsidTr="00416623">
        <w:tblPrEx>
          <w:tblCellMar>
            <w:top w:w="0" w:type="dxa"/>
            <w:bottom w:w="0" w:type="dxa"/>
          </w:tblCellMar>
        </w:tblPrEx>
        <w:trPr>
          <w:jc w:val="center"/>
        </w:trPr>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150-299</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$32.35</w:t>
            </w: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300-499</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$31.60</w:t>
            </w: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400+</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$31.10</w:t>
            </w: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p>
        </w:tc>
      </w:tr>
      <w:tr w:rsidR="00F51E81" w:rsidTr="00416623">
        <w:tblPrEx>
          <w:tblCellMar>
            <w:top w:w="0" w:type="dxa"/>
            <w:bottom w:w="0" w:type="dxa"/>
          </w:tblCellMar>
        </w:tblPrEx>
        <w:trPr>
          <w:jc w:val="center"/>
        </w:trPr>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300-499</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$31.15</w:t>
            </w: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500+</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$30.50</w:t>
            </w: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p>
        </w:tc>
      </w:tr>
      <w:tr w:rsidR="00F51E81" w:rsidTr="00416623">
        <w:tblPrEx>
          <w:tblCellMar>
            <w:top w:w="0" w:type="dxa"/>
            <w:bottom w:w="0" w:type="dxa"/>
          </w:tblCellMar>
        </w:tblPrEx>
        <w:trPr>
          <w:jc w:val="center"/>
        </w:trPr>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500+</w:t>
            </w: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r>
              <w:rPr>
                <w:rFonts w:ascii="Book Antiqua" w:hAnsi="Book Antiqua"/>
                <w:sz w:val="20"/>
              </w:rPr>
              <w:t>$30.75</w:t>
            </w: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p>
        </w:tc>
        <w:tc>
          <w:tcPr>
            <w:tcW w:w="1132"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p>
        </w:tc>
        <w:tc>
          <w:tcPr>
            <w:tcW w:w="888" w:type="dxa"/>
            <w:shd w:val="clear" w:color="auto" w:fill="C0C0C0"/>
          </w:tcPr>
          <w:p w:rsidR="00F51E81" w:rsidRDefault="00F51E81" w:rsidP="00416623">
            <w:pPr>
              <w:pStyle w:val="p13"/>
              <w:widowControl/>
              <w:tabs>
                <w:tab w:val="left" w:pos="720"/>
              </w:tabs>
              <w:spacing w:line="240" w:lineRule="auto"/>
              <w:jc w:val="center"/>
              <w:rPr>
                <w:rFonts w:ascii="Book Antiqua" w:hAnsi="Book Antiqua"/>
                <w:sz w:val="20"/>
              </w:rPr>
            </w:pPr>
          </w:p>
        </w:tc>
      </w:tr>
    </w:tbl>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 xml:space="preserve">Step 1. Calculate a value for </w:t>
      </w:r>
      <w:r>
        <w:rPr>
          <w:rFonts w:ascii="Book Antiqua" w:hAnsi="Book Antiqua"/>
          <w:i/>
          <w:iCs/>
        </w:rPr>
        <w:t>Q*</w:t>
      </w:r>
      <w:r>
        <w:rPr>
          <w:rFonts w:ascii="Book Antiqua" w:hAnsi="Book Antiqua"/>
        </w:rPr>
        <w:t>:</w:t>
      </w:r>
    </w:p>
    <w:tbl>
      <w:tblPr>
        <w:tblW w:w="0" w:type="auto"/>
        <w:jc w:val="center"/>
        <w:tblLook w:val="0000" w:firstRow="0" w:lastRow="0" w:firstColumn="0" w:lastColumn="0" w:noHBand="0" w:noVBand="0"/>
      </w:tblPr>
      <w:tblGrid>
        <w:gridCol w:w="642"/>
        <w:gridCol w:w="2042"/>
      </w:tblGrid>
      <w:tr w:rsidR="00F51E81" w:rsidTr="00416623">
        <w:tblPrEx>
          <w:tblCellMar>
            <w:top w:w="0" w:type="dxa"/>
            <w:bottom w:w="0" w:type="dxa"/>
          </w:tblCellMar>
        </w:tblPrEx>
        <w:trPr>
          <w:jc w:val="center"/>
        </w:trPr>
        <w:tc>
          <w:tcPr>
            <w:tcW w:w="642" w:type="dxa"/>
            <w:vAlign w:val="center"/>
          </w:tcPr>
          <w:p w:rsidR="00F51E81" w:rsidRDefault="00F51E81" w:rsidP="00416623">
            <w:pPr>
              <w:pStyle w:val="p13"/>
              <w:widowControl/>
              <w:tabs>
                <w:tab w:val="left" w:pos="720"/>
              </w:tabs>
              <w:spacing w:before="40" w:after="40" w:line="240" w:lineRule="auto"/>
              <w:jc w:val="right"/>
              <w:rPr>
                <w:rFonts w:ascii="Book Antiqua" w:hAnsi="Book Antiqua"/>
                <w:i/>
                <w:iCs/>
              </w:rPr>
            </w:pPr>
            <w:r>
              <w:rPr>
                <w:rFonts w:ascii="Book Antiqua" w:hAnsi="Book Antiqua"/>
                <w:i/>
                <w:iCs/>
              </w:rPr>
              <w:t>Q*</w:t>
            </w:r>
          </w:p>
        </w:tc>
        <w:tc>
          <w:tcPr>
            <w:tcW w:w="204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6"/>
              </w:rPr>
              <w:object w:dxaOrig="920" w:dyaOrig="700">
                <v:shape id="_x0000_i1065" type="#_x0000_t75" style="width:46.1pt;height:35.15pt" o:ole="">
                  <v:imagedata r:id="rId64" o:title=""/>
                </v:shape>
                <o:OLEObject Type="Embed" ProgID="Equation.3" ShapeID="_x0000_i1065" DrawAspect="Content" ObjectID="_1452073991" r:id="rId65"/>
              </w:object>
            </w:r>
          </w:p>
        </w:tc>
      </w:tr>
      <w:tr w:rsidR="00F51E81" w:rsidTr="00416623">
        <w:tblPrEx>
          <w:tblCellMar>
            <w:top w:w="0" w:type="dxa"/>
            <w:bottom w:w="0" w:type="dxa"/>
          </w:tblCellMar>
        </w:tblPrEx>
        <w:trPr>
          <w:jc w:val="center"/>
        </w:trPr>
        <w:tc>
          <w:tcPr>
            <w:tcW w:w="64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204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26"/>
              </w:rPr>
              <w:object w:dxaOrig="1680" w:dyaOrig="700">
                <v:shape id="_x0000_i1066" type="#_x0000_t75" style="width:84.1pt;height:35.15pt" o:ole="">
                  <v:imagedata r:id="rId66" o:title=""/>
                </v:shape>
                <o:OLEObject Type="Embed" ProgID="Equation.3" ShapeID="_x0000_i1066" DrawAspect="Content" ObjectID="_1452073992" r:id="rId67"/>
              </w:object>
            </w:r>
          </w:p>
        </w:tc>
      </w:tr>
      <w:tr w:rsidR="00F51E81" w:rsidTr="00416623">
        <w:tblPrEx>
          <w:tblCellMar>
            <w:top w:w="0" w:type="dxa"/>
            <w:bottom w:w="0" w:type="dxa"/>
          </w:tblCellMar>
        </w:tblPrEx>
        <w:trPr>
          <w:jc w:val="center"/>
        </w:trPr>
        <w:tc>
          <w:tcPr>
            <w:tcW w:w="64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204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600" w:dyaOrig="279">
                <v:shape id="_x0000_i1067" type="#_x0000_t75" style="width:29.95pt;height:13.8pt" o:ole="">
                  <v:imagedata r:id="rId68" o:title=""/>
                </v:shape>
                <o:OLEObject Type="Embed" ProgID="Equation.3" ShapeID="_x0000_i1067" DrawAspect="Content" ObjectID="_1452073993" r:id="rId69"/>
              </w:object>
            </w:r>
          </w:p>
        </w:tc>
      </w:tr>
    </w:tbl>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 xml:space="preserve">Step 2: For any discount, if the order quantity is too low to qualify for the discount, adjust </w:t>
      </w:r>
      <w:r>
        <w:rPr>
          <w:rFonts w:ascii="Book Antiqua" w:hAnsi="Book Antiqua"/>
          <w:i/>
        </w:rPr>
        <w:t>Q</w:t>
      </w:r>
      <w:r>
        <w:rPr>
          <w:rFonts w:ascii="Book Antiqua" w:hAnsi="Book Antiqua"/>
        </w:rPr>
        <w:t xml:space="preserve"> upward to the lowest feasible quantity. </w:t>
      </w: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 xml:space="preserve">Step 3: Calculate the total annual cost for each </w:t>
      </w:r>
      <w:r>
        <w:rPr>
          <w:rFonts w:ascii="Book Antiqua" w:hAnsi="Book Antiqua"/>
          <w:i/>
          <w:iCs/>
        </w:rPr>
        <w:t>Q*.</w:t>
      </w: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Vendor A</w:t>
      </w:r>
    </w:p>
    <w:tbl>
      <w:tblPr>
        <w:tblW w:w="8652" w:type="dxa"/>
        <w:jc w:val="center"/>
        <w:tblCellMar>
          <w:left w:w="0" w:type="dxa"/>
          <w:right w:w="0" w:type="dxa"/>
        </w:tblCellMar>
        <w:tblLook w:val="0000" w:firstRow="0" w:lastRow="0" w:firstColumn="0" w:lastColumn="0" w:noHBand="0" w:noVBand="0"/>
      </w:tblPr>
      <w:tblGrid>
        <w:gridCol w:w="853"/>
        <w:gridCol w:w="833"/>
        <w:gridCol w:w="437"/>
        <w:gridCol w:w="496"/>
        <w:gridCol w:w="745"/>
        <w:gridCol w:w="1228"/>
        <w:gridCol w:w="1307"/>
        <w:gridCol w:w="1565"/>
        <w:gridCol w:w="1188"/>
      </w:tblGrid>
      <w:tr w:rsidR="00F51E81" w:rsidTr="00416623">
        <w:trPr>
          <w:jc w:val="center"/>
        </w:trPr>
        <w:tc>
          <w:tcPr>
            <w:tcW w:w="853"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Quantity</w:t>
            </w:r>
          </w:p>
        </w:tc>
        <w:tc>
          <w:tcPr>
            <w:tcW w:w="833"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Price</w:t>
            </w:r>
          </w:p>
        </w:tc>
        <w:tc>
          <w:tcPr>
            <w:tcW w:w="437"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Min</w:t>
            </w:r>
          </w:p>
        </w:tc>
        <w:tc>
          <w:tcPr>
            <w:tcW w:w="496"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w:t>
            </w:r>
          </w:p>
        </w:tc>
        <w:tc>
          <w:tcPr>
            <w:tcW w:w="745"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Adj. Q*</w:t>
            </w:r>
          </w:p>
        </w:tc>
        <w:tc>
          <w:tcPr>
            <w:tcW w:w="1228"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Holding Cost</w:t>
            </w:r>
          </w:p>
        </w:tc>
        <w:tc>
          <w:tcPr>
            <w:tcW w:w="1307"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Ordering Cost</w:t>
            </w:r>
          </w:p>
        </w:tc>
        <w:tc>
          <w:tcPr>
            <w:tcW w:w="1565"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Purchasing Cost</w:t>
            </w:r>
          </w:p>
        </w:tc>
        <w:tc>
          <w:tcPr>
            <w:tcW w:w="1188"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Total Cost</w:t>
            </w:r>
          </w:p>
        </w:tc>
      </w:tr>
      <w:tr w:rsidR="00F51E81" w:rsidTr="00416623">
        <w:trPr>
          <w:jc w:val="center"/>
        </w:trPr>
        <w:tc>
          <w:tcPr>
            <w:tcW w:w="853"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1-49</w:t>
            </w:r>
          </w:p>
        </w:tc>
        <w:tc>
          <w:tcPr>
            <w:tcW w:w="833"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$35.00</w:t>
            </w:r>
          </w:p>
        </w:tc>
        <w:tc>
          <w:tcPr>
            <w:tcW w:w="437"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w:t>
            </w:r>
          </w:p>
        </w:tc>
        <w:tc>
          <w:tcPr>
            <w:tcW w:w="496"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1228"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307"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565"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$ 84,000.00</w:t>
            </w:r>
          </w:p>
        </w:tc>
        <w:tc>
          <w:tcPr>
            <w:tcW w:w="1188"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$84,399.80</w:t>
            </w:r>
          </w:p>
        </w:tc>
      </w:tr>
      <w:tr w:rsidR="00F51E81" w:rsidTr="00416623">
        <w:trPr>
          <w:jc w:val="center"/>
        </w:trPr>
        <w:tc>
          <w:tcPr>
            <w:tcW w:w="853"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50-74</w:t>
            </w:r>
          </w:p>
        </w:tc>
        <w:tc>
          <w:tcPr>
            <w:tcW w:w="833"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$34.75</w:t>
            </w:r>
          </w:p>
        </w:tc>
        <w:tc>
          <w:tcPr>
            <w:tcW w:w="437"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w:t>
            </w:r>
          </w:p>
        </w:tc>
        <w:tc>
          <w:tcPr>
            <w:tcW w:w="496"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1228"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307"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565"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$ 83,400.00</w:t>
            </w:r>
          </w:p>
        </w:tc>
        <w:tc>
          <w:tcPr>
            <w:tcW w:w="1188"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$83,799.80</w:t>
            </w:r>
          </w:p>
        </w:tc>
      </w:tr>
      <w:tr w:rsidR="00F51E81" w:rsidTr="00416623">
        <w:trPr>
          <w:jc w:val="center"/>
        </w:trPr>
        <w:tc>
          <w:tcPr>
            <w:tcW w:w="853"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75-149</w:t>
            </w:r>
          </w:p>
        </w:tc>
        <w:tc>
          <w:tcPr>
            <w:tcW w:w="833"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$33.55</w:t>
            </w:r>
          </w:p>
        </w:tc>
        <w:tc>
          <w:tcPr>
            <w:tcW w:w="437"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75</w:t>
            </w:r>
          </w:p>
        </w:tc>
        <w:tc>
          <w:tcPr>
            <w:tcW w:w="496"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1228"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307"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565"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$ 80,520.00</w:t>
            </w:r>
          </w:p>
        </w:tc>
        <w:tc>
          <w:tcPr>
            <w:tcW w:w="1188"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$80,919.80</w:t>
            </w:r>
          </w:p>
        </w:tc>
      </w:tr>
      <w:tr w:rsidR="00F51E81" w:rsidTr="00416623">
        <w:trPr>
          <w:jc w:val="center"/>
        </w:trPr>
        <w:tc>
          <w:tcPr>
            <w:tcW w:w="853"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150-299</w:t>
            </w:r>
          </w:p>
        </w:tc>
        <w:tc>
          <w:tcPr>
            <w:tcW w:w="833"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$32.35</w:t>
            </w:r>
          </w:p>
        </w:tc>
        <w:tc>
          <w:tcPr>
            <w:tcW w:w="437"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150</w:t>
            </w:r>
          </w:p>
        </w:tc>
        <w:tc>
          <w:tcPr>
            <w:tcW w:w="496"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150</w:t>
            </w:r>
          </w:p>
        </w:tc>
        <w:tc>
          <w:tcPr>
            <w:tcW w:w="1228"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$ 249.75</w:t>
            </w:r>
          </w:p>
        </w:tc>
        <w:tc>
          <w:tcPr>
            <w:tcW w:w="1307"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$ 160.00</w:t>
            </w:r>
          </w:p>
        </w:tc>
        <w:tc>
          <w:tcPr>
            <w:tcW w:w="1565"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$ 77,640.00</w:t>
            </w:r>
          </w:p>
        </w:tc>
        <w:tc>
          <w:tcPr>
            <w:tcW w:w="1188"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$78,049.75</w:t>
            </w:r>
          </w:p>
        </w:tc>
      </w:tr>
      <w:tr w:rsidR="00F51E81" w:rsidTr="00416623">
        <w:trPr>
          <w:jc w:val="center"/>
        </w:trPr>
        <w:tc>
          <w:tcPr>
            <w:tcW w:w="853"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300-499</w:t>
            </w:r>
          </w:p>
        </w:tc>
        <w:tc>
          <w:tcPr>
            <w:tcW w:w="833"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$31.15</w:t>
            </w:r>
          </w:p>
        </w:tc>
        <w:tc>
          <w:tcPr>
            <w:tcW w:w="437"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300</w:t>
            </w:r>
          </w:p>
        </w:tc>
        <w:tc>
          <w:tcPr>
            <w:tcW w:w="496"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300</w:t>
            </w:r>
          </w:p>
        </w:tc>
        <w:tc>
          <w:tcPr>
            <w:tcW w:w="1228"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$ 499.50</w:t>
            </w:r>
          </w:p>
        </w:tc>
        <w:tc>
          <w:tcPr>
            <w:tcW w:w="1307"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$ 80.00</w:t>
            </w:r>
          </w:p>
        </w:tc>
        <w:tc>
          <w:tcPr>
            <w:tcW w:w="1565"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$ 74,760.00</w:t>
            </w:r>
          </w:p>
        </w:tc>
        <w:tc>
          <w:tcPr>
            <w:tcW w:w="1188"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$75,339.50</w:t>
            </w:r>
          </w:p>
        </w:tc>
      </w:tr>
      <w:tr w:rsidR="00F51E81" w:rsidTr="00416623">
        <w:trPr>
          <w:jc w:val="center"/>
        </w:trPr>
        <w:tc>
          <w:tcPr>
            <w:tcW w:w="853"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500+</w:t>
            </w:r>
          </w:p>
        </w:tc>
        <w:tc>
          <w:tcPr>
            <w:tcW w:w="833"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$30.75</w:t>
            </w:r>
          </w:p>
        </w:tc>
        <w:tc>
          <w:tcPr>
            <w:tcW w:w="437"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500</w:t>
            </w:r>
          </w:p>
        </w:tc>
        <w:tc>
          <w:tcPr>
            <w:tcW w:w="496"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500</w:t>
            </w:r>
          </w:p>
        </w:tc>
        <w:tc>
          <w:tcPr>
            <w:tcW w:w="1228"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$ 832.50</w:t>
            </w:r>
          </w:p>
        </w:tc>
        <w:tc>
          <w:tcPr>
            <w:tcW w:w="1307"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$ 48.00</w:t>
            </w:r>
          </w:p>
        </w:tc>
        <w:tc>
          <w:tcPr>
            <w:tcW w:w="1565"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$ 73,800.00</w:t>
            </w:r>
          </w:p>
        </w:tc>
        <w:tc>
          <w:tcPr>
            <w:tcW w:w="1188"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$74,680.50</w:t>
            </w:r>
          </w:p>
        </w:tc>
      </w:tr>
    </w:tbl>
    <w:p w:rsidR="00F51E81" w:rsidRDefault="00F51E81" w:rsidP="00F51E81">
      <w:pPr>
        <w:spacing w:before="40" w:after="40"/>
        <w:rPr>
          <w:rFonts w:ascii="Book Antiqua" w:hAnsi="Book Antiqua"/>
          <w:sz w:val="24"/>
        </w:rPr>
      </w:pPr>
      <w:r>
        <w:rPr>
          <w:rFonts w:ascii="Book Antiqua" w:hAnsi="Book Antiqua"/>
          <w:sz w:val="24"/>
        </w:rPr>
        <w:t>Vendor B</w:t>
      </w:r>
    </w:p>
    <w:tbl>
      <w:tblPr>
        <w:tblW w:w="8652" w:type="dxa"/>
        <w:jc w:val="center"/>
        <w:tblCellMar>
          <w:left w:w="0" w:type="dxa"/>
          <w:right w:w="0" w:type="dxa"/>
        </w:tblCellMar>
        <w:tblLook w:val="0000" w:firstRow="0" w:lastRow="0" w:firstColumn="0" w:lastColumn="0" w:noHBand="0" w:noVBand="0"/>
      </w:tblPr>
      <w:tblGrid>
        <w:gridCol w:w="853"/>
        <w:gridCol w:w="833"/>
        <w:gridCol w:w="437"/>
        <w:gridCol w:w="496"/>
        <w:gridCol w:w="745"/>
        <w:gridCol w:w="1228"/>
        <w:gridCol w:w="1307"/>
        <w:gridCol w:w="1565"/>
        <w:gridCol w:w="1188"/>
      </w:tblGrid>
      <w:tr w:rsidR="00F51E81" w:rsidTr="00416623">
        <w:trPr>
          <w:jc w:val="center"/>
        </w:trPr>
        <w:tc>
          <w:tcPr>
            <w:tcW w:w="853"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Quantity</w:t>
            </w:r>
          </w:p>
        </w:tc>
        <w:tc>
          <w:tcPr>
            <w:tcW w:w="833"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Price</w:t>
            </w:r>
          </w:p>
        </w:tc>
        <w:tc>
          <w:tcPr>
            <w:tcW w:w="437"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Min</w:t>
            </w:r>
          </w:p>
        </w:tc>
        <w:tc>
          <w:tcPr>
            <w:tcW w:w="496"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w:t>
            </w:r>
          </w:p>
        </w:tc>
        <w:tc>
          <w:tcPr>
            <w:tcW w:w="745"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Adj. Q*</w:t>
            </w:r>
          </w:p>
        </w:tc>
        <w:tc>
          <w:tcPr>
            <w:tcW w:w="1228"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Holding Cost</w:t>
            </w:r>
          </w:p>
        </w:tc>
        <w:tc>
          <w:tcPr>
            <w:tcW w:w="1307"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Ordering Cost</w:t>
            </w:r>
          </w:p>
        </w:tc>
        <w:tc>
          <w:tcPr>
            <w:tcW w:w="1565"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Purchasing Cost</w:t>
            </w:r>
          </w:p>
        </w:tc>
        <w:tc>
          <w:tcPr>
            <w:tcW w:w="1188"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Total Cost</w:t>
            </w:r>
          </w:p>
        </w:tc>
      </w:tr>
      <w:tr w:rsidR="00F51E81" w:rsidTr="00416623">
        <w:trPr>
          <w:jc w:val="center"/>
        </w:trPr>
        <w:tc>
          <w:tcPr>
            <w:tcW w:w="853"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1-74</w:t>
            </w:r>
          </w:p>
        </w:tc>
        <w:tc>
          <w:tcPr>
            <w:tcW w:w="833"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$34.75</w:t>
            </w:r>
          </w:p>
        </w:tc>
        <w:tc>
          <w:tcPr>
            <w:tcW w:w="437"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w:t>
            </w:r>
          </w:p>
        </w:tc>
        <w:tc>
          <w:tcPr>
            <w:tcW w:w="496"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1228"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307"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565"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$ 83,400.00</w:t>
            </w:r>
          </w:p>
        </w:tc>
        <w:tc>
          <w:tcPr>
            <w:tcW w:w="1188"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$83,799.80</w:t>
            </w:r>
          </w:p>
        </w:tc>
      </w:tr>
      <w:tr w:rsidR="00F51E81" w:rsidTr="00416623">
        <w:trPr>
          <w:jc w:val="center"/>
        </w:trPr>
        <w:tc>
          <w:tcPr>
            <w:tcW w:w="853"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75-149</w:t>
            </w:r>
          </w:p>
        </w:tc>
        <w:tc>
          <w:tcPr>
            <w:tcW w:w="833"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$34.00</w:t>
            </w:r>
          </w:p>
        </w:tc>
        <w:tc>
          <w:tcPr>
            <w:tcW w:w="437"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75</w:t>
            </w:r>
          </w:p>
        </w:tc>
        <w:tc>
          <w:tcPr>
            <w:tcW w:w="496"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1228"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307"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565"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$ 81,600.00</w:t>
            </w:r>
          </w:p>
        </w:tc>
        <w:tc>
          <w:tcPr>
            <w:tcW w:w="1188"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$81,999.80</w:t>
            </w:r>
          </w:p>
        </w:tc>
      </w:tr>
      <w:tr w:rsidR="00F51E81" w:rsidTr="00416623">
        <w:trPr>
          <w:jc w:val="center"/>
        </w:trPr>
        <w:tc>
          <w:tcPr>
            <w:tcW w:w="853"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150-299</w:t>
            </w:r>
          </w:p>
        </w:tc>
        <w:tc>
          <w:tcPr>
            <w:tcW w:w="833"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$32.80</w:t>
            </w:r>
          </w:p>
        </w:tc>
        <w:tc>
          <w:tcPr>
            <w:tcW w:w="437"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150</w:t>
            </w:r>
          </w:p>
        </w:tc>
        <w:tc>
          <w:tcPr>
            <w:tcW w:w="496"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150</w:t>
            </w:r>
          </w:p>
        </w:tc>
        <w:tc>
          <w:tcPr>
            <w:tcW w:w="1228"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$ 249.75</w:t>
            </w:r>
          </w:p>
        </w:tc>
        <w:tc>
          <w:tcPr>
            <w:tcW w:w="1307"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$ 160.00</w:t>
            </w:r>
          </w:p>
        </w:tc>
        <w:tc>
          <w:tcPr>
            <w:tcW w:w="1565"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$ 78,720.00</w:t>
            </w:r>
          </w:p>
        </w:tc>
        <w:tc>
          <w:tcPr>
            <w:tcW w:w="1188"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$79,129.75</w:t>
            </w:r>
          </w:p>
        </w:tc>
      </w:tr>
      <w:tr w:rsidR="00F51E81" w:rsidTr="00416623">
        <w:trPr>
          <w:jc w:val="center"/>
        </w:trPr>
        <w:tc>
          <w:tcPr>
            <w:tcW w:w="853"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300-499</w:t>
            </w:r>
          </w:p>
        </w:tc>
        <w:tc>
          <w:tcPr>
            <w:tcW w:w="833"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$31.60</w:t>
            </w:r>
          </w:p>
        </w:tc>
        <w:tc>
          <w:tcPr>
            <w:tcW w:w="437"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300</w:t>
            </w:r>
          </w:p>
        </w:tc>
        <w:tc>
          <w:tcPr>
            <w:tcW w:w="496"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300</w:t>
            </w:r>
          </w:p>
        </w:tc>
        <w:tc>
          <w:tcPr>
            <w:tcW w:w="1228"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$ 499.50</w:t>
            </w:r>
          </w:p>
        </w:tc>
        <w:tc>
          <w:tcPr>
            <w:tcW w:w="1307"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$ 80.00</w:t>
            </w:r>
          </w:p>
        </w:tc>
        <w:tc>
          <w:tcPr>
            <w:tcW w:w="1565"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$ 75,840.00</w:t>
            </w:r>
          </w:p>
        </w:tc>
        <w:tc>
          <w:tcPr>
            <w:tcW w:w="1188"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$76,419.50</w:t>
            </w:r>
          </w:p>
        </w:tc>
      </w:tr>
      <w:tr w:rsidR="00F51E81" w:rsidTr="00416623">
        <w:trPr>
          <w:jc w:val="center"/>
        </w:trPr>
        <w:tc>
          <w:tcPr>
            <w:tcW w:w="853"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500+</w:t>
            </w:r>
          </w:p>
        </w:tc>
        <w:tc>
          <w:tcPr>
            <w:tcW w:w="833"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$30.50</w:t>
            </w:r>
          </w:p>
        </w:tc>
        <w:tc>
          <w:tcPr>
            <w:tcW w:w="437"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500</w:t>
            </w:r>
          </w:p>
        </w:tc>
        <w:tc>
          <w:tcPr>
            <w:tcW w:w="496"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500</w:t>
            </w:r>
          </w:p>
        </w:tc>
        <w:tc>
          <w:tcPr>
            <w:tcW w:w="1228"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$ 832.50</w:t>
            </w:r>
          </w:p>
        </w:tc>
        <w:tc>
          <w:tcPr>
            <w:tcW w:w="1307"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$ 48.00</w:t>
            </w:r>
          </w:p>
        </w:tc>
        <w:tc>
          <w:tcPr>
            <w:tcW w:w="1565"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$ 73,200.00</w:t>
            </w:r>
          </w:p>
        </w:tc>
        <w:tc>
          <w:tcPr>
            <w:tcW w:w="1188"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$74,080.50</w:t>
            </w:r>
          </w:p>
        </w:tc>
      </w:tr>
    </w:tbl>
    <w:p w:rsidR="00F51E81" w:rsidRDefault="00F51E81" w:rsidP="00F51E81">
      <w:pPr>
        <w:spacing w:before="40" w:after="40"/>
        <w:rPr>
          <w:rFonts w:ascii="Book Antiqua" w:hAnsi="Book Antiqua"/>
          <w:sz w:val="24"/>
        </w:rPr>
      </w:pPr>
    </w:p>
    <w:p w:rsidR="00F51E81" w:rsidRDefault="00F51E81" w:rsidP="00F51E81">
      <w:pPr>
        <w:spacing w:before="40" w:after="40"/>
        <w:rPr>
          <w:rFonts w:ascii="Book Antiqua" w:hAnsi="Book Antiqua"/>
          <w:sz w:val="24"/>
        </w:rPr>
      </w:pPr>
      <w:r>
        <w:rPr>
          <w:rFonts w:ascii="Book Antiqua" w:hAnsi="Book Antiqua"/>
          <w:sz w:val="24"/>
        </w:rPr>
        <w:br w:type="page"/>
      </w:r>
      <w:r>
        <w:rPr>
          <w:rFonts w:ascii="Book Antiqua" w:hAnsi="Book Antiqua"/>
          <w:sz w:val="24"/>
        </w:rPr>
        <w:lastRenderedPageBreak/>
        <w:t>Vendor C</w:t>
      </w:r>
    </w:p>
    <w:tbl>
      <w:tblPr>
        <w:tblW w:w="8652" w:type="dxa"/>
        <w:jc w:val="center"/>
        <w:tblCellMar>
          <w:left w:w="0" w:type="dxa"/>
          <w:right w:w="0" w:type="dxa"/>
        </w:tblCellMar>
        <w:tblLook w:val="0000" w:firstRow="0" w:lastRow="0" w:firstColumn="0" w:lastColumn="0" w:noHBand="0" w:noVBand="0"/>
      </w:tblPr>
      <w:tblGrid>
        <w:gridCol w:w="853"/>
        <w:gridCol w:w="833"/>
        <w:gridCol w:w="437"/>
        <w:gridCol w:w="496"/>
        <w:gridCol w:w="745"/>
        <w:gridCol w:w="1228"/>
        <w:gridCol w:w="1307"/>
        <w:gridCol w:w="1565"/>
        <w:gridCol w:w="1188"/>
      </w:tblGrid>
      <w:tr w:rsidR="00F51E81" w:rsidTr="00416623">
        <w:trPr>
          <w:jc w:val="center"/>
        </w:trPr>
        <w:tc>
          <w:tcPr>
            <w:tcW w:w="853"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Quantity</w:t>
            </w:r>
          </w:p>
        </w:tc>
        <w:tc>
          <w:tcPr>
            <w:tcW w:w="833"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Price</w:t>
            </w:r>
          </w:p>
        </w:tc>
        <w:tc>
          <w:tcPr>
            <w:tcW w:w="437"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Min</w:t>
            </w:r>
          </w:p>
        </w:tc>
        <w:tc>
          <w:tcPr>
            <w:tcW w:w="496"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w:t>
            </w:r>
          </w:p>
        </w:tc>
        <w:tc>
          <w:tcPr>
            <w:tcW w:w="745"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Adj. Q*</w:t>
            </w:r>
          </w:p>
        </w:tc>
        <w:tc>
          <w:tcPr>
            <w:tcW w:w="1228"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Holding Cost</w:t>
            </w:r>
          </w:p>
        </w:tc>
        <w:tc>
          <w:tcPr>
            <w:tcW w:w="1307"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Ordering Cost</w:t>
            </w:r>
          </w:p>
        </w:tc>
        <w:tc>
          <w:tcPr>
            <w:tcW w:w="1565"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Purchasing Cost</w:t>
            </w:r>
          </w:p>
        </w:tc>
        <w:tc>
          <w:tcPr>
            <w:tcW w:w="1188"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Total Cost</w:t>
            </w:r>
          </w:p>
        </w:tc>
      </w:tr>
      <w:tr w:rsidR="00F51E81" w:rsidTr="00416623">
        <w:trPr>
          <w:jc w:val="center"/>
        </w:trPr>
        <w:tc>
          <w:tcPr>
            <w:tcW w:w="853"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1-99</w:t>
            </w:r>
          </w:p>
        </w:tc>
        <w:tc>
          <w:tcPr>
            <w:tcW w:w="833"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$34.50</w:t>
            </w:r>
          </w:p>
        </w:tc>
        <w:tc>
          <w:tcPr>
            <w:tcW w:w="437"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w:t>
            </w:r>
          </w:p>
        </w:tc>
        <w:tc>
          <w:tcPr>
            <w:tcW w:w="496"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1228"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307"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565"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$ 82,800.00</w:t>
            </w:r>
          </w:p>
        </w:tc>
        <w:tc>
          <w:tcPr>
            <w:tcW w:w="1188"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$83,199.80</w:t>
            </w:r>
          </w:p>
        </w:tc>
      </w:tr>
      <w:tr w:rsidR="00F51E81" w:rsidTr="00416623">
        <w:trPr>
          <w:jc w:val="center"/>
        </w:trPr>
        <w:tc>
          <w:tcPr>
            <w:tcW w:w="853"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100-199</w:t>
            </w:r>
          </w:p>
        </w:tc>
        <w:tc>
          <w:tcPr>
            <w:tcW w:w="833"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$33.75</w:t>
            </w:r>
          </w:p>
        </w:tc>
        <w:tc>
          <w:tcPr>
            <w:tcW w:w="437"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100</w:t>
            </w:r>
          </w:p>
        </w:tc>
        <w:tc>
          <w:tcPr>
            <w:tcW w:w="496"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1228"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307"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565"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$ 81,000.00</w:t>
            </w:r>
          </w:p>
        </w:tc>
        <w:tc>
          <w:tcPr>
            <w:tcW w:w="1188" w:type="dxa"/>
            <w:tcBorders>
              <w:top w:val="nil"/>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$81,399.80</w:t>
            </w:r>
          </w:p>
        </w:tc>
      </w:tr>
      <w:tr w:rsidR="00F51E81" w:rsidTr="00416623">
        <w:trPr>
          <w:jc w:val="center"/>
        </w:trPr>
        <w:tc>
          <w:tcPr>
            <w:tcW w:w="853"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200-399</w:t>
            </w:r>
          </w:p>
        </w:tc>
        <w:tc>
          <w:tcPr>
            <w:tcW w:w="833"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$32.50</w:t>
            </w:r>
          </w:p>
        </w:tc>
        <w:tc>
          <w:tcPr>
            <w:tcW w:w="437"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200</w:t>
            </w:r>
          </w:p>
        </w:tc>
        <w:tc>
          <w:tcPr>
            <w:tcW w:w="496"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200</w:t>
            </w:r>
          </w:p>
        </w:tc>
        <w:tc>
          <w:tcPr>
            <w:tcW w:w="1228"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$ 333.00</w:t>
            </w:r>
          </w:p>
        </w:tc>
        <w:tc>
          <w:tcPr>
            <w:tcW w:w="1307"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$ 120.00</w:t>
            </w:r>
          </w:p>
        </w:tc>
        <w:tc>
          <w:tcPr>
            <w:tcW w:w="1565"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$ 78,000.00</w:t>
            </w:r>
          </w:p>
        </w:tc>
        <w:tc>
          <w:tcPr>
            <w:tcW w:w="1188"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$78,453.00</w:t>
            </w:r>
          </w:p>
        </w:tc>
      </w:tr>
      <w:tr w:rsidR="00F51E81" w:rsidTr="00416623">
        <w:trPr>
          <w:jc w:val="center"/>
        </w:trPr>
        <w:tc>
          <w:tcPr>
            <w:tcW w:w="853"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400+</w:t>
            </w:r>
          </w:p>
        </w:tc>
        <w:tc>
          <w:tcPr>
            <w:tcW w:w="833"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$31.10</w:t>
            </w:r>
          </w:p>
        </w:tc>
        <w:tc>
          <w:tcPr>
            <w:tcW w:w="437"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400</w:t>
            </w:r>
          </w:p>
        </w:tc>
        <w:tc>
          <w:tcPr>
            <w:tcW w:w="496"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400</w:t>
            </w:r>
          </w:p>
        </w:tc>
        <w:tc>
          <w:tcPr>
            <w:tcW w:w="1228"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$ 666.00</w:t>
            </w:r>
          </w:p>
        </w:tc>
        <w:tc>
          <w:tcPr>
            <w:tcW w:w="1307"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$ 60.00</w:t>
            </w:r>
          </w:p>
        </w:tc>
        <w:tc>
          <w:tcPr>
            <w:tcW w:w="1565"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$ 74,640.00</w:t>
            </w:r>
          </w:p>
        </w:tc>
        <w:tc>
          <w:tcPr>
            <w:tcW w:w="1188"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$75,366.00</w:t>
            </w:r>
          </w:p>
        </w:tc>
      </w:tr>
    </w:tbl>
    <w:p w:rsidR="00F51E81" w:rsidRDefault="00F51E81" w:rsidP="00F51E81">
      <w:pPr>
        <w:pStyle w:val="p13"/>
        <w:widowControl/>
        <w:spacing w:before="40" w:after="40" w:line="240" w:lineRule="auto"/>
        <w:rPr>
          <w:rFonts w:ascii="Book Antiqua" w:hAnsi="Book Antiqua"/>
          <w:snapToGrid/>
        </w:rPr>
      </w:pPr>
      <w:r>
        <w:rPr>
          <w:rFonts w:ascii="Book Antiqua" w:hAnsi="Book Antiqua"/>
          <w:snapToGrid/>
        </w:rPr>
        <w:t>Vendor D</w:t>
      </w:r>
    </w:p>
    <w:tbl>
      <w:tblPr>
        <w:tblW w:w="8652" w:type="dxa"/>
        <w:jc w:val="center"/>
        <w:tblCellMar>
          <w:left w:w="0" w:type="dxa"/>
          <w:right w:w="0" w:type="dxa"/>
        </w:tblCellMar>
        <w:tblLook w:val="0000" w:firstRow="0" w:lastRow="0" w:firstColumn="0" w:lastColumn="0" w:noHBand="0" w:noVBand="0"/>
      </w:tblPr>
      <w:tblGrid>
        <w:gridCol w:w="853"/>
        <w:gridCol w:w="833"/>
        <w:gridCol w:w="437"/>
        <w:gridCol w:w="496"/>
        <w:gridCol w:w="745"/>
        <w:gridCol w:w="1228"/>
        <w:gridCol w:w="1307"/>
        <w:gridCol w:w="1565"/>
        <w:gridCol w:w="1188"/>
      </w:tblGrid>
      <w:tr w:rsidR="00F51E81" w:rsidTr="00416623">
        <w:trPr>
          <w:jc w:val="center"/>
        </w:trPr>
        <w:tc>
          <w:tcPr>
            <w:tcW w:w="853"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Quantity</w:t>
            </w:r>
          </w:p>
        </w:tc>
        <w:tc>
          <w:tcPr>
            <w:tcW w:w="833"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Price</w:t>
            </w:r>
          </w:p>
        </w:tc>
        <w:tc>
          <w:tcPr>
            <w:tcW w:w="437"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Min</w:t>
            </w:r>
          </w:p>
        </w:tc>
        <w:tc>
          <w:tcPr>
            <w:tcW w:w="496"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Q*</w:t>
            </w:r>
          </w:p>
        </w:tc>
        <w:tc>
          <w:tcPr>
            <w:tcW w:w="745"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Adj. Q*</w:t>
            </w:r>
          </w:p>
        </w:tc>
        <w:tc>
          <w:tcPr>
            <w:tcW w:w="1228"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Holding Cost</w:t>
            </w:r>
          </w:p>
        </w:tc>
        <w:tc>
          <w:tcPr>
            <w:tcW w:w="1307"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Ordering Cost</w:t>
            </w:r>
          </w:p>
        </w:tc>
        <w:tc>
          <w:tcPr>
            <w:tcW w:w="1565"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Purchasing Cost</w:t>
            </w:r>
          </w:p>
        </w:tc>
        <w:tc>
          <w:tcPr>
            <w:tcW w:w="1188" w:type="dxa"/>
            <w:tcBorders>
              <w:top w:val="single" w:sz="4" w:space="0" w:color="auto"/>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Total Cost</w:t>
            </w:r>
          </w:p>
        </w:tc>
      </w:tr>
      <w:tr w:rsidR="00F51E81" w:rsidTr="00416623">
        <w:trPr>
          <w:jc w:val="center"/>
        </w:trPr>
        <w:tc>
          <w:tcPr>
            <w:tcW w:w="853"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1-199</w:t>
            </w:r>
          </w:p>
        </w:tc>
        <w:tc>
          <w:tcPr>
            <w:tcW w:w="833"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$34.25</w:t>
            </w:r>
          </w:p>
        </w:tc>
        <w:tc>
          <w:tcPr>
            <w:tcW w:w="437"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w:t>
            </w:r>
          </w:p>
        </w:tc>
        <w:tc>
          <w:tcPr>
            <w:tcW w:w="496"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1228"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307"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$ 199.90</w:t>
            </w:r>
          </w:p>
        </w:tc>
        <w:tc>
          <w:tcPr>
            <w:tcW w:w="1565"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$ 82,200.00</w:t>
            </w:r>
          </w:p>
        </w:tc>
        <w:tc>
          <w:tcPr>
            <w:tcW w:w="1188" w:type="dxa"/>
            <w:tcBorders>
              <w:top w:val="single" w:sz="4" w:space="0" w:color="auto"/>
              <w:left w:val="nil"/>
              <w:bottom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$82,599.80</w:t>
            </w:r>
          </w:p>
        </w:tc>
      </w:tr>
      <w:tr w:rsidR="00F51E81" w:rsidTr="00416623">
        <w:trPr>
          <w:jc w:val="center"/>
        </w:trPr>
        <w:tc>
          <w:tcPr>
            <w:tcW w:w="853"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200-399</w:t>
            </w:r>
          </w:p>
        </w:tc>
        <w:tc>
          <w:tcPr>
            <w:tcW w:w="833"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$33.00</w:t>
            </w:r>
          </w:p>
        </w:tc>
        <w:tc>
          <w:tcPr>
            <w:tcW w:w="437"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200</w:t>
            </w:r>
          </w:p>
        </w:tc>
        <w:tc>
          <w:tcPr>
            <w:tcW w:w="496"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200</w:t>
            </w:r>
          </w:p>
        </w:tc>
        <w:tc>
          <w:tcPr>
            <w:tcW w:w="1228"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$ 333.00</w:t>
            </w:r>
          </w:p>
        </w:tc>
        <w:tc>
          <w:tcPr>
            <w:tcW w:w="1307"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$ 120.00</w:t>
            </w:r>
          </w:p>
        </w:tc>
        <w:tc>
          <w:tcPr>
            <w:tcW w:w="1565"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$ 79,200.00</w:t>
            </w:r>
          </w:p>
        </w:tc>
        <w:tc>
          <w:tcPr>
            <w:tcW w:w="1188" w:type="dxa"/>
            <w:tcBorders>
              <w:top w:val="nil"/>
              <w:left w:val="nil"/>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$79,653.00</w:t>
            </w:r>
          </w:p>
        </w:tc>
      </w:tr>
      <w:tr w:rsidR="00F51E81" w:rsidTr="00416623">
        <w:trPr>
          <w:jc w:val="center"/>
        </w:trPr>
        <w:tc>
          <w:tcPr>
            <w:tcW w:w="853"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400+</w:t>
            </w:r>
          </w:p>
        </w:tc>
        <w:tc>
          <w:tcPr>
            <w:tcW w:w="833"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$31.00</w:t>
            </w:r>
          </w:p>
        </w:tc>
        <w:tc>
          <w:tcPr>
            <w:tcW w:w="437"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400</w:t>
            </w:r>
          </w:p>
        </w:tc>
        <w:tc>
          <w:tcPr>
            <w:tcW w:w="496"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120</w:t>
            </w:r>
          </w:p>
        </w:tc>
        <w:tc>
          <w:tcPr>
            <w:tcW w:w="745"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400</w:t>
            </w:r>
          </w:p>
        </w:tc>
        <w:tc>
          <w:tcPr>
            <w:tcW w:w="1228"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$ 666.00</w:t>
            </w:r>
          </w:p>
        </w:tc>
        <w:tc>
          <w:tcPr>
            <w:tcW w:w="1307"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$ 60.00</w:t>
            </w:r>
          </w:p>
        </w:tc>
        <w:tc>
          <w:tcPr>
            <w:tcW w:w="1565"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$ 74,400.00</w:t>
            </w:r>
          </w:p>
        </w:tc>
        <w:tc>
          <w:tcPr>
            <w:tcW w:w="1188" w:type="dxa"/>
            <w:tcBorders>
              <w:top w:val="nil"/>
              <w:left w:val="nil"/>
              <w:bottom w:val="single" w:sz="4" w:space="0" w:color="auto"/>
              <w:right w:val="nil"/>
            </w:tcBorders>
            <w:noWrap/>
            <w:tcMar>
              <w:top w:w="13" w:type="dxa"/>
              <w:left w:w="13" w:type="dxa"/>
              <w:bottom w:w="0" w:type="dxa"/>
              <w:right w:w="13" w:type="dxa"/>
            </w:tcMar>
            <w:vAlign w:val="bottom"/>
          </w:tcPr>
          <w:p w:rsidR="00F51E81" w:rsidRDefault="00F51E81" w:rsidP="00416623">
            <w:pPr>
              <w:jc w:val="center"/>
              <w:rPr>
                <w:rFonts w:ascii="Book Antiqua" w:eastAsia="Arial Unicode MS" w:hAnsi="Book Antiqua" w:cs="Arial"/>
              </w:rPr>
            </w:pPr>
            <w:r>
              <w:rPr>
                <w:rFonts w:ascii="Book Antiqua" w:hAnsi="Book Antiqua" w:cs="Arial"/>
              </w:rPr>
              <w:t>$75,126.00</w:t>
            </w:r>
          </w:p>
        </w:tc>
      </w:tr>
    </w:tbl>
    <w:p w:rsidR="00F51E81" w:rsidRDefault="00F51E81" w:rsidP="00F51E81">
      <w:pPr>
        <w:pStyle w:val="p13"/>
        <w:widowControl/>
        <w:tabs>
          <w:tab w:val="left" w:pos="720"/>
        </w:tabs>
        <w:spacing w:before="40" w:after="40" w:line="240" w:lineRule="auto"/>
        <w:rPr>
          <w:rFonts w:ascii="Book Antiqua" w:hAnsi="Book Antiqua"/>
        </w:rPr>
      </w:pP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 xml:space="preserve">Step 4: Select the </w:t>
      </w:r>
      <w:r>
        <w:rPr>
          <w:rFonts w:ascii="Book Antiqua" w:hAnsi="Book Antiqua"/>
          <w:i/>
          <w:iCs/>
        </w:rPr>
        <w:t>Q*</w:t>
      </w:r>
      <w:r>
        <w:rPr>
          <w:rFonts w:ascii="Book Antiqua" w:hAnsi="Book Antiqua"/>
        </w:rPr>
        <w:t xml:space="preserve"> with the lowest total annual cost.</w:t>
      </w: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Go with Vendor B; order in quantities of 500.</w:t>
      </w:r>
    </w:p>
    <w:p w:rsidR="00F51E81" w:rsidRDefault="00F51E81" w:rsidP="00F51E81">
      <w:pPr>
        <w:pStyle w:val="p13"/>
        <w:widowControl/>
        <w:tabs>
          <w:tab w:val="left" w:pos="720"/>
        </w:tabs>
        <w:spacing w:before="40" w:after="40" w:line="240" w:lineRule="auto"/>
        <w:rPr>
          <w:rFonts w:ascii="Book Antiqua" w:hAnsi="Book Antiqua"/>
        </w:rPr>
      </w:pPr>
    </w:p>
    <w:p w:rsidR="00F51E81" w:rsidRDefault="00F51E81" w:rsidP="00F51E81">
      <w:pPr>
        <w:pStyle w:val="p13"/>
        <w:widowControl/>
        <w:numPr>
          <w:ilvl w:val="0"/>
          <w:numId w:val="4"/>
        </w:numPr>
        <w:spacing w:before="40" w:after="40" w:line="240" w:lineRule="auto"/>
        <w:rPr>
          <w:rFonts w:ascii="Book Antiqua" w:hAnsi="Book Antiqua"/>
        </w:rPr>
      </w:pPr>
      <w:r>
        <w:rPr>
          <w:rFonts w:ascii="Book Antiqua" w:hAnsi="Book Antiqua"/>
        </w:rPr>
        <w:t>Demand during lead time for one brand of TV is normally distributed with a mean of 36 TVs and a standard deviation of 15 TVs. What safety stock should be carried for a 90% service level? What is the appropriate reorder point?</w:t>
      </w:r>
    </w:p>
    <w:tbl>
      <w:tblPr>
        <w:tblW w:w="0" w:type="auto"/>
        <w:jc w:val="center"/>
        <w:tblLook w:val="0000" w:firstRow="0" w:lastRow="0" w:firstColumn="0" w:lastColumn="0" w:noHBand="0" w:noVBand="0"/>
      </w:tblPr>
      <w:tblGrid>
        <w:gridCol w:w="522"/>
        <w:gridCol w:w="1802"/>
      </w:tblGrid>
      <w:tr w:rsidR="00F51E81" w:rsidTr="00416623">
        <w:tblPrEx>
          <w:tblCellMar>
            <w:top w:w="0" w:type="dxa"/>
            <w:bottom w:w="0" w:type="dxa"/>
          </w:tblCellMar>
        </w:tblPrEx>
        <w:trPr>
          <w:jc w:val="center"/>
        </w:trPr>
        <w:tc>
          <w:tcPr>
            <w:tcW w:w="522" w:type="dxa"/>
            <w:vAlign w:val="center"/>
          </w:tcPr>
          <w:p w:rsidR="00F51E81" w:rsidRDefault="00F51E81" w:rsidP="00416623">
            <w:pPr>
              <w:pStyle w:val="p13"/>
              <w:widowControl/>
              <w:tabs>
                <w:tab w:val="left" w:pos="720"/>
              </w:tabs>
              <w:spacing w:before="40" w:after="40" w:line="240" w:lineRule="auto"/>
              <w:jc w:val="right"/>
              <w:rPr>
                <w:rFonts w:ascii="Book Antiqua" w:hAnsi="Book Antiqua"/>
                <w:i/>
              </w:rPr>
            </w:pPr>
            <w:r>
              <w:rPr>
                <w:rFonts w:ascii="Book Antiqua" w:hAnsi="Book Antiqua"/>
                <w:i/>
              </w:rPr>
              <w:t>R</w:t>
            </w:r>
          </w:p>
        </w:tc>
        <w:tc>
          <w:tcPr>
            <w:tcW w:w="18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12"/>
              </w:rPr>
              <w:object w:dxaOrig="1160" w:dyaOrig="340">
                <v:shape id="_x0000_i1068" type="#_x0000_t75" style="width:58.2pt;height:17.3pt" o:ole="">
                  <v:imagedata r:id="rId70" o:title=""/>
                </v:shape>
                <o:OLEObject Type="Embed" ProgID="Equation.3" ShapeID="_x0000_i1068" DrawAspect="Content" ObjectID="_1452073994" r:id="rId71"/>
              </w:object>
            </w:r>
          </w:p>
        </w:tc>
      </w:tr>
      <w:tr w:rsidR="00F51E81" w:rsidTr="00416623">
        <w:tblPrEx>
          <w:tblCellMar>
            <w:top w:w="0" w:type="dxa"/>
            <w:bottom w:w="0" w:type="dxa"/>
          </w:tblCellMar>
        </w:tblPrEx>
        <w:trPr>
          <w:jc w:val="center"/>
        </w:trPr>
        <w:tc>
          <w:tcPr>
            <w:tcW w:w="52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8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10"/>
              </w:rPr>
              <w:object w:dxaOrig="1440" w:dyaOrig="340">
                <v:shape id="_x0000_i1069" type="#_x0000_t75" style="width:1in;height:17.3pt" o:ole="">
                  <v:imagedata r:id="rId72" o:title=""/>
                </v:shape>
                <o:OLEObject Type="Embed" ProgID="Equation.3" ShapeID="_x0000_i1069" DrawAspect="Content" ObjectID="_1452073995" r:id="rId73"/>
              </w:object>
            </w:r>
          </w:p>
        </w:tc>
      </w:tr>
      <w:tr w:rsidR="00F51E81" w:rsidTr="00416623">
        <w:tblPrEx>
          <w:tblCellMar>
            <w:top w:w="0" w:type="dxa"/>
            <w:bottom w:w="0" w:type="dxa"/>
          </w:tblCellMar>
        </w:tblPrEx>
        <w:trPr>
          <w:jc w:val="center"/>
        </w:trPr>
        <w:tc>
          <w:tcPr>
            <w:tcW w:w="52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8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499" w:dyaOrig="279">
                <v:shape id="_x0000_i1070" type="#_x0000_t75" style="width:24.75pt;height:13.8pt" o:ole="">
                  <v:imagedata r:id="rId74" o:title=""/>
                </v:shape>
                <o:OLEObject Type="Embed" ProgID="Equation.3" ShapeID="_x0000_i1070" DrawAspect="Content" ObjectID="_1452073996" r:id="rId75"/>
              </w:object>
            </w:r>
          </w:p>
        </w:tc>
      </w:tr>
    </w:tbl>
    <w:p w:rsidR="00F51E81" w:rsidRDefault="00F51E81" w:rsidP="00F51E81">
      <w:pPr>
        <w:pStyle w:val="p13"/>
        <w:widowControl/>
        <w:tabs>
          <w:tab w:val="left" w:pos="720"/>
        </w:tabs>
        <w:spacing w:before="40" w:after="40" w:line="240" w:lineRule="auto"/>
        <w:rPr>
          <w:rFonts w:ascii="Book Antiqua" w:hAnsi="Book Antiqua"/>
        </w:rPr>
      </w:pPr>
    </w:p>
    <w:p w:rsidR="00F51E81" w:rsidRDefault="00F51E81" w:rsidP="00F51E81">
      <w:pPr>
        <w:pStyle w:val="p13"/>
        <w:widowControl/>
        <w:numPr>
          <w:ilvl w:val="0"/>
          <w:numId w:val="4"/>
        </w:numPr>
        <w:spacing w:before="40" w:after="40" w:line="240" w:lineRule="auto"/>
        <w:rPr>
          <w:rFonts w:ascii="Book Antiqua" w:hAnsi="Book Antiqua"/>
        </w:rPr>
      </w:pPr>
      <w:r>
        <w:rPr>
          <w:rFonts w:ascii="Book Antiqua" w:hAnsi="Book Antiqua"/>
        </w:rPr>
        <w:t>Based on available information, lead time demand for CD-ROM drives averages 50 units (normally distributed), with a standard deviation of 5 drives. Management wants a 97% service level.</w:t>
      </w:r>
    </w:p>
    <w:p w:rsidR="00F51E81" w:rsidRDefault="00F51E81" w:rsidP="00F51E81">
      <w:pPr>
        <w:pStyle w:val="p13"/>
        <w:widowControl/>
        <w:numPr>
          <w:ilvl w:val="0"/>
          <w:numId w:val="3"/>
        </w:numPr>
        <w:tabs>
          <w:tab w:val="left" w:pos="720"/>
        </w:tabs>
        <w:spacing w:before="40" w:after="40" w:line="240" w:lineRule="auto"/>
        <w:rPr>
          <w:rFonts w:ascii="Book Antiqua" w:hAnsi="Book Antiqua"/>
        </w:rPr>
      </w:pPr>
      <w:r>
        <w:rPr>
          <w:rFonts w:ascii="Book Antiqua" w:hAnsi="Book Antiqua"/>
        </w:rPr>
        <w:t>What value of z should be applied?</w:t>
      </w:r>
    </w:p>
    <w:p w:rsidR="00F51E81" w:rsidRDefault="00F51E81" w:rsidP="00F51E81">
      <w:pPr>
        <w:pStyle w:val="p13"/>
        <w:widowControl/>
        <w:tabs>
          <w:tab w:val="left" w:pos="720"/>
        </w:tabs>
        <w:spacing w:before="40" w:after="40" w:line="240" w:lineRule="auto"/>
        <w:rPr>
          <w:rFonts w:ascii="Book Antiqua" w:hAnsi="Book Antiqua"/>
        </w:rPr>
      </w:pPr>
      <w:r>
        <w:rPr>
          <w:rFonts w:ascii="Book Antiqua" w:hAnsi="Book Antiqua"/>
        </w:rPr>
        <w:t xml:space="preserve">The appropriate </w:t>
      </w:r>
      <w:r>
        <w:rPr>
          <w:rFonts w:ascii="Book Antiqua" w:hAnsi="Book Antiqua"/>
          <w:i/>
        </w:rPr>
        <w:t>z</w:t>
      </w:r>
      <w:r>
        <w:rPr>
          <w:rFonts w:ascii="Book Antiqua" w:hAnsi="Book Antiqua"/>
        </w:rPr>
        <w:t>-value is approximately 1.88.</w:t>
      </w:r>
    </w:p>
    <w:p w:rsidR="00F51E81" w:rsidRDefault="00F51E81" w:rsidP="00F51E81">
      <w:pPr>
        <w:pStyle w:val="p13"/>
        <w:widowControl/>
        <w:tabs>
          <w:tab w:val="left" w:pos="720"/>
        </w:tabs>
        <w:spacing w:before="40" w:after="40" w:line="240" w:lineRule="auto"/>
        <w:rPr>
          <w:rFonts w:ascii="Book Antiqua" w:hAnsi="Book Antiqua"/>
        </w:rPr>
      </w:pPr>
    </w:p>
    <w:p w:rsidR="00F51E81" w:rsidRDefault="00F51E81" w:rsidP="00F51E81">
      <w:pPr>
        <w:pStyle w:val="p13"/>
        <w:widowControl/>
        <w:numPr>
          <w:ilvl w:val="0"/>
          <w:numId w:val="3"/>
        </w:numPr>
        <w:tabs>
          <w:tab w:val="left" w:pos="720"/>
        </w:tabs>
        <w:spacing w:before="40" w:after="40" w:line="240" w:lineRule="auto"/>
        <w:rPr>
          <w:rFonts w:ascii="Book Antiqua" w:hAnsi="Book Antiqua"/>
        </w:rPr>
      </w:pPr>
      <w:r>
        <w:rPr>
          <w:rFonts w:ascii="Book Antiqua" w:hAnsi="Book Antiqua"/>
        </w:rPr>
        <w:t>How many drives should be carried as safety stock?</w:t>
      </w:r>
    </w:p>
    <w:tbl>
      <w:tblPr>
        <w:tblW w:w="0" w:type="auto"/>
        <w:jc w:val="center"/>
        <w:tblLook w:val="0000" w:firstRow="0" w:lastRow="0" w:firstColumn="0" w:lastColumn="0" w:noHBand="0" w:noVBand="0"/>
      </w:tblPr>
      <w:tblGrid>
        <w:gridCol w:w="762"/>
        <w:gridCol w:w="1282"/>
      </w:tblGrid>
      <w:tr w:rsidR="00F51E81" w:rsidTr="00416623">
        <w:tblPrEx>
          <w:tblCellMar>
            <w:top w:w="0" w:type="dxa"/>
            <w:bottom w:w="0" w:type="dxa"/>
          </w:tblCellMar>
        </w:tblPrEx>
        <w:trPr>
          <w:jc w:val="center"/>
        </w:trPr>
        <w:tc>
          <w:tcPr>
            <w:tcW w:w="76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r>
              <w:rPr>
                <w:rFonts w:ascii="Book Antiqua" w:hAnsi="Book Antiqua"/>
                <w:position w:val="-12"/>
              </w:rPr>
              <w:object w:dxaOrig="400" w:dyaOrig="360">
                <v:shape id="_x0000_i1071" type="#_x0000_t75" style="width:20.15pt;height:17.85pt" o:ole="">
                  <v:imagedata r:id="rId76" o:title=""/>
                </v:shape>
                <o:OLEObject Type="Embed" ProgID="Equation.3" ShapeID="_x0000_i1071" DrawAspect="Content" ObjectID="_1452073997" r:id="rId77"/>
              </w:object>
            </w:r>
          </w:p>
        </w:tc>
        <w:tc>
          <w:tcPr>
            <w:tcW w:w="128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920" w:dyaOrig="279">
                <v:shape id="_x0000_i1072" type="#_x0000_t75" style="width:46.1pt;height:13.8pt" o:ole="">
                  <v:imagedata r:id="rId78" o:title=""/>
                </v:shape>
                <o:OLEObject Type="Embed" ProgID="Equation.3" ShapeID="_x0000_i1072" DrawAspect="Content" ObjectID="_1452073998" r:id="rId79"/>
              </w:object>
            </w:r>
          </w:p>
        </w:tc>
      </w:tr>
      <w:tr w:rsidR="00F51E81" w:rsidTr="00416623">
        <w:tblPrEx>
          <w:tblCellMar>
            <w:top w:w="0" w:type="dxa"/>
            <w:bottom w:w="0" w:type="dxa"/>
          </w:tblCellMar>
        </w:tblPrEx>
        <w:trPr>
          <w:jc w:val="center"/>
        </w:trPr>
        <w:tc>
          <w:tcPr>
            <w:tcW w:w="76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28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380" w:dyaOrig="279">
                <v:shape id="_x0000_i1073" type="#_x0000_t75" style="width:19pt;height:13.8pt" o:ole="">
                  <v:imagedata r:id="rId80" o:title=""/>
                </v:shape>
                <o:OLEObject Type="Embed" ProgID="Equation.3" ShapeID="_x0000_i1073" DrawAspect="Content" ObjectID="_1452073999" r:id="rId81"/>
              </w:object>
            </w:r>
          </w:p>
        </w:tc>
      </w:tr>
    </w:tbl>
    <w:p w:rsidR="00F51E81" w:rsidRDefault="00F51E81" w:rsidP="00F51E81">
      <w:pPr>
        <w:pStyle w:val="p13"/>
        <w:widowControl/>
        <w:numPr>
          <w:ilvl w:val="0"/>
          <w:numId w:val="3"/>
        </w:numPr>
        <w:tabs>
          <w:tab w:val="left" w:pos="720"/>
        </w:tabs>
        <w:spacing w:before="40" w:after="40" w:line="240" w:lineRule="auto"/>
        <w:rPr>
          <w:rFonts w:ascii="Book Antiqua" w:hAnsi="Book Antiqua"/>
        </w:rPr>
      </w:pPr>
      <w:r>
        <w:rPr>
          <w:rFonts w:ascii="Book Antiqua" w:hAnsi="Book Antiqua"/>
        </w:rPr>
        <w:t>What is the appropriate reorder point?</w:t>
      </w:r>
    </w:p>
    <w:tbl>
      <w:tblPr>
        <w:tblW w:w="0" w:type="auto"/>
        <w:jc w:val="center"/>
        <w:tblLook w:val="0000" w:firstRow="0" w:lastRow="0" w:firstColumn="0" w:lastColumn="0" w:noHBand="0" w:noVBand="0"/>
      </w:tblPr>
      <w:tblGrid>
        <w:gridCol w:w="522"/>
        <w:gridCol w:w="1802"/>
      </w:tblGrid>
      <w:tr w:rsidR="00F51E81" w:rsidTr="00416623">
        <w:tblPrEx>
          <w:tblCellMar>
            <w:top w:w="0" w:type="dxa"/>
            <w:bottom w:w="0" w:type="dxa"/>
          </w:tblCellMar>
        </w:tblPrEx>
        <w:trPr>
          <w:jc w:val="center"/>
        </w:trPr>
        <w:tc>
          <w:tcPr>
            <w:tcW w:w="522" w:type="dxa"/>
            <w:vAlign w:val="center"/>
          </w:tcPr>
          <w:p w:rsidR="00F51E81" w:rsidRDefault="00F51E81" w:rsidP="00416623">
            <w:pPr>
              <w:pStyle w:val="p13"/>
              <w:widowControl/>
              <w:tabs>
                <w:tab w:val="left" w:pos="720"/>
              </w:tabs>
              <w:spacing w:before="40" w:after="40" w:line="240" w:lineRule="auto"/>
              <w:jc w:val="right"/>
              <w:rPr>
                <w:rFonts w:ascii="Book Antiqua" w:hAnsi="Book Antiqua"/>
                <w:i/>
              </w:rPr>
            </w:pPr>
            <w:r>
              <w:rPr>
                <w:rFonts w:ascii="Book Antiqua" w:hAnsi="Book Antiqua"/>
                <w:i/>
              </w:rPr>
              <w:t>R</w:t>
            </w:r>
          </w:p>
        </w:tc>
        <w:tc>
          <w:tcPr>
            <w:tcW w:w="18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12"/>
              </w:rPr>
              <w:object w:dxaOrig="1160" w:dyaOrig="340">
                <v:shape id="_x0000_i1074" type="#_x0000_t75" style="width:58.2pt;height:17.3pt" o:ole="">
                  <v:imagedata r:id="rId70" o:title=""/>
                </v:shape>
                <o:OLEObject Type="Embed" ProgID="Equation.3" ShapeID="_x0000_i1074" DrawAspect="Content" ObjectID="_1452074000" r:id="rId82"/>
              </w:object>
            </w:r>
          </w:p>
        </w:tc>
      </w:tr>
      <w:tr w:rsidR="00F51E81" w:rsidTr="00416623">
        <w:tblPrEx>
          <w:tblCellMar>
            <w:top w:w="0" w:type="dxa"/>
            <w:bottom w:w="0" w:type="dxa"/>
          </w:tblCellMar>
        </w:tblPrEx>
        <w:trPr>
          <w:jc w:val="center"/>
        </w:trPr>
        <w:tc>
          <w:tcPr>
            <w:tcW w:w="52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8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820" w:dyaOrig="279">
                <v:shape id="_x0000_i1075" type="#_x0000_t75" style="width:40.9pt;height:13.8pt" o:ole="">
                  <v:imagedata r:id="rId83" o:title=""/>
                </v:shape>
                <o:OLEObject Type="Embed" ProgID="Equation.3" ShapeID="_x0000_i1075" DrawAspect="Content" ObjectID="_1452074001" r:id="rId84"/>
              </w:object>
            </w:r>
          </w:p>
        </w:tc>
      </w:tr>
      <w:tr w:rsidR="00F51E81" w:rsidTr="00416623">
        <w:tblPrEx>
          <w:tblCellMar>
            <w:top w:w="0" w:type="dxa"/>
            <w:bottom w:w="0" w:type="dxa"/>
          </w:tblCellMar>
        </w:tblPrEx>
        <w:trPr>
          <w:jc w:val="center"/>
        </w:trPr>
        <w:tc>
          <w:tcPr>
            <w:tcW w:w="522" w:type="dxa"/>
            <w:vAlign w:val="center"/>
          </w:tcPr>
          <w:p w:rsidR="00F51E81" w:rsidRDefault="00F51E81" w:rsidP="00416623">
            <w:pPr>
              <w:pStyle w:val="p13"/>
              <w:widowControl/>
              <w:tabs>
                <w:tab w:val="left" w:pos="720"/>
              </w:tabs>
              <w:spacing w:before="40" w:after="40" w:line="240" w:lineRule="auto"/>
              <w:jc w:val="right"/>
              <w:rPr>
                <w:rFonts w:ascii="Book Antiqua" w:hAnsi="Book Antiqua"/>
              </w:rPr>
            </w:pPr>
          </w:p>
        </w:tc>
        <w:tc>
          <w:tcPr>
            <w:tcW w:w="1802" w:type="dxa"/>
            <w:vAlign w:val="center"/>
          </w:tcPr>
          <w:p w:rsidR="00F51E81" w:rsidRDefault="00F51E81" w:rsidP="00416623">
            <w:pPr>
              <w:pStyle w:val="p13"/>
              <w:widowControl/>
              <w:tabs>
                <w:tab w:val="left" w:pos="720"/>
              </w:tabs>
              <w:spacing w:before="40" w:after="40" w:line="240" w:lineRule="auto"/>
              <w:rPr>
                <w:rFonts w:ascii="Book Antiqua" w:hAnsi="Book Antiqua"/>
              </w:rPr>
            </w:pPr>
            <w:r>
              <w:rPr>
                <w:rFonts w:ascii="Book Antiqua" w:hAnsi="Book Antiqua"/>
                <w:position w:val="-6"/>
              </w:rPr>
              <w:object w:dxaOrig="499" w:dyaOrig="279">
                <v:shape id="_x0000_i1076" type="#_x0000_t75" style="width:24.75pt;height:13.8pt" o:ole="">
                  <v:imagedata r:id="rId85" o:title=""/>
                </v:shape>
                <o:OLEObject Type="Embed" ProgID="Equation.3" ShapeID="_x0000_i1076" DrawAspect="Content" ObjectID="_1452074002" r:id="rId86"/>
              </w:object>
            </w:r>
          </w:p>
        </w:tc>
      </w:tr>
    </w:tbl>
    <w:p w:rsidR="00F51E81" w:rsidRDefault="00F51E81" w:rsidP="00F51E81">
      <w:pPr>
        <w:pStyle w:val="p13"/>
        <w:widowControl/>
        <w:tabs>
          <w:tab w:val="left" w:pos="720"/>
        </w:tabs>
        <w:spacing w:before="40" w:after="40" w:line="240" w:lineRule="auto"/>
      </w:pPr>
    </w:p>
    <w:p w:rsidR="00F51E81" w:rsidRDefault="00F51E81" w:rsidP="00F51E81">
      <w:pPr>
        <w:pStyle w:val="p13"/>
        <w:widowControl/>
        <w:numPr>
          <w:ilvl w:val="0"/>
          <w:numId w:val="4"/>
        </w:numPr>
        <w:spacing w:before="40" w:after="40" w:line="240" w:lineRule="auto"/>
        <w:rPr>
          <w:rFonts w:ascii="Book Antiqua" w:hAnsi="Book Antiqua"/>
        </w:rPr>
      </w:pPr>
      <w:r>
        <w:rPr>
          <w:rFonts w:ascii="Book Antiqua" w:hAnsi="Book Antiqua"/>
        </w:rPr>
        <w:br w:type="page"/>
      </w:r>
      <w:r>
        <w:rPr>
          <w:rFonts w:ascii="Book Antiqua" w:hAnsi="Book Antiqua"/>
        </w:rPr>
        <w:lastRenderedPageBreak/>
        <w:t xml:space="preserve">Using the fixed-time period inventory model, and given daily demand with an average of 300 units and standard deviation of 12 units, 4 days between inventory reviews, 5 days for lead time, 1,200 units of inventory on hand, a stockout probability of 0.05, what quantity should be ordered? </w:t>
      </w:r>
    </w:p>
    <w:tbl>
      <w:tblPr>
        <w:tblW w:w="0" w:type="auto"/>
        <w:jc w:val="center"/>
        <w:tblLook w:val="0000" w:firstRow="0" w:lastRow="0" w:firstColumn="0" w:lastColumn="0" w:noHBand="0" w:noVBand="0"/>
      </w:tblPr>
      <w:tblGrid>
        <w:gridCol w:w="596"/>
        <w:gridCol w:w="4276"/>
      </w:tblGrid>
      <w:tr w:rsidR="00F51E81" w:rsidTr="00416623">
        <w:tblPrEx>
          <w:tblCellMar>
            <w:top w:w="0" w:type="dxa"/>
            <w:bottom w:w="0" w:type="dxa"/>
          </w:tblCellMar>
        </w:tblPrEx>
        <w:trPr>
          <w:jc w:val="center"/>
        </w:trPr>
        <w:tc>
          <w:tcPr>
            <w:tcW w:w="596" w:type="dxa"/>
            <w:vAlign w:val="center"/>
          </w:tcPr>
          <w:p w:rsidR="00F51E81" w:rsidRDefault="00F51E81" w:rsidP="00416623">
            <w:pPr>
              <w:pStyle w:val="p13"/>
              <w:widowControl/>
              <w:tabs>
                <w:tab w:val="left" w:pos="720"/>
              </w:tabs>
              <w:spacing w:before="40" w:after="40" w:line="240" w:lineRule="auto"/>
              <w:jc w:val="right"/>
            </w:pPr>
            <w:r>
              <w:rPr>
                <w:position w:val="-10"/>
              </w:rPr>
              <w:object w:dxaOrig="260" w:dyaOrig="320">
                <v:shape id="_x0000_i1077" type="#_x0000_t75" style="width:13.25pt;height:16.15pt" o:ole="">
                  <v:imagedata r:id="rId87" o:title=""/>
                </v:shape>
                <o:OLEObject Type="Embed" ProgID="Equation.3" ShapeID="_x0000_i1077" DrawAspect="Content" ObjectID="_1452074003" r:id="rId88"/>
              </w:object>
            </w:r>
          </w:p>
        </w:tc>
        <w:tc>
          <w:tcPr>
            <w:tcW w:w="4276" w:type="dxa"/>
            <w:vAlign w:val="center"/>
          </w:tcPr>
          <w:p w:rsidR="00F51E81" w:rsidRDefault="00F51E81" w:rsidP="00416623">
            <w:pPr>
              <w:pStyle w:val="p13"/>
              <w:widowControl/>
              <w:tabs>
                <w:tab w:val="left" w:pos="720"/>
              </w:tabs>
              <w:spacing w:before="40" w:after="40" w:line="240" w:lineRule="auto"/>
            </w:pPr>
            <w:r>
              <w:rPr>
                <w:position w:val="-10"/>
              </w:rPr>
              <w:object w:dxaOrig="2160" w:dyaOrig="360">
                <v:shape id="_x0000_i1078" type="#_x0000_t75" style="width:108.3pt;height:17.85pt" o:ole="">
                  <v:imagedata r:id="rId89" o:title=""/>
                </v:shape>
                <o:OLEObject Type="Embed" ProgID="Equation.3" ShapeID="_x0000_i1078" DrawAspect="Content" ObjectID="_1452074004" r:id="rId90"/>
              </w:object>
            </w:r>
          </w:p>
        </w:tc>
      </w:tr>
      <w:tr w:rsidR="00F51E81" w:rsidTr="00416623">
        <w:tblPrEx>
          <w:tblCellMar>
            <w:top w:w="0" w:type="dxa"/>
            <w:bottom w:w="0" w:type="dxa"/>
          </w:tblCellMar>
        </w:tblPrEx>
        <w:trPr>
          <w:jc w:val="center"/>
        </w:trPr>
        <w:tc>
          <w:tcPr>
            <w:tcW w:w="596" w:type="dxa"/>
            <w:vAlign w:val="center"/>
          </w:tcPr>
          <w:p w:rsidR="00F51E81" w:rsidRDefault="00F51E81" w:rsidP="00416623">
            <w:pPr>
              <w:pStyle w:val="p13"/>
              <w:widowControl/>
              <w:tabs>
                <w:tab w:val="left" w:pos="720"/>
              </w:tabs>
              <w:spacing w:before="40" w:after="40" w:line="240" w:lineRule="auto"/>
              <w:jc w:val="right"/>
            </w:pPr>
          </w:p>
        </w:tc>
        <w:tc>
          <w:tcPr>
            <w:tcW w:w="4276" w:type="dxa"/>
            <w:vAlign w:val="center"/>
          </w:tcPr>
          <w:p w:rsidR="00F51E81" w:rsidRDefault="00F51E81" w:rsidP="00416623">
            <w:pPr>
              <w:pStyle w:val="p13"/>
              <w:widowControl/>
              <w:tabs>
                <w:tab w:val="left" w:pos="720"/>
              </w:tabs>
              <w:spacing w:before="40" w:after="40" w:line="240" w:lineRule="auto"/>
            </w:pPr>
            <w:r>
              <w:rPr>
                <w:position w:val="-10"/>
              </w:rPr>
              <w:object w:dxaOrig="3940" w:dyaOrig="380">
                <v:shape id="_x0000_i1079" type="#_x0000_t75" style="width:197pt;height:19pt" o:ole="">
                  <v:imagedata r:id="rId91" o:title=""/>
                </v:shape>
                <o:OLEObject Type="Embed" ProgID="Equation.3" ShapeID="_x0000_i1079" DrawAspect="Content" ObjectID="_1452074005" r:id="rId92"/>
              </w:object>
            </w:r>
          </w:p>
        </w:tc>
      </w:tr>
      <w:tr w:rsidR="00F51E81" w:rsidTr="00416623">
        <w:tblPrEx>
          <w:tblCellMar>
            <w:top w:w="0" w:type="dxa"/>
            <w:bottom w:w="0" w:type="dxa"/>
          </w:tblCellMar>
        </w:tblPrEx>
        <w:trPr>
          <w:jc w:val="center"/>
        </w:trPr>
        <w:tc>
          <w:tcPr>
            <w:tcW w:w="596" w:type="dxa"/>
            <w:vAlign w:val="center"/>
          </w:tcPr>
          <w:p w:rsidR="00F51E81" w:rsidRDefault="00F51E81" w:rsidP="00416623">
            <w:pPr>
              <w:pStyle w:val="p13"/>
              <w:widowControl/>
              <w:tabs>
                <w:tab w:val="left" w:pos="720"/>
              </w:tabs>
              <w:spacing w:before="40" w:after="40" w:line="240" w:lineRule="auto"/>
              <w:jc w:val="right"/>
            </w:pPr>
          </w:p>
        </w:tc>
        <w:tc>
          <w:tcPr>
            <w:tcW w:w="4276" w:type="dxa"/>
            <w:vAlign w:val="center"/>
          </w:tcPr>
          <w:p w:rsidR="00F51E81" w:rsidRDefault="00F51E81" w:rsidP="00416623">
            <w:pPr>
              <w:pStyle w:val="p13"/>
              <w:widowControl/>
              <w:tabs>
                <w:tab w:val="left" w:pos="720"/>
              </w:tabs>
              <w:spacing w:before="40" w:after="40" w:line="240" w:lineRule="auto"/>
            </w:pPr>
            <w:r>
              <w:rPr>
                <w:position w:val="-6"/>
              </w:rPr>
              <w:object w:dxaOrig="2100" w:dyaOrig="279">
                <v:shape id="_x0000_i1080" type="#_x0000_t75" style="width:104.85pt;height:13.8pt" o:ole="">
                  <v:imagedata r:id="rId93" o:title=""/>
                </v:shape>
                <o:OLEObject Type="Embed" ProgID="Equation.3" ShapeID="_x0000_i1080" DrawAspect="Content" ObjectID="_1452074006" r:id="rId94"/>
              </w:object>
            </w:r>
          </w:p>
        </w:tc>
      </w:tr>
      <w:tr w:rsidR="00F51E81" w:rsidTr="00416623">
        <w:tblPrEx>
          <w:tblCellMar>
            <w:top w:w="0" w:type="dxa"/>
            <w:bottom w:w="0" w:type="dxa"/>
          </w:tblCellMar>
        </w:tblPrEx>
        <w:trPr>
          <w:jc w:val="center"/>
        </w:trPr>
        <w:tc>
          <w:tcPr>
            <w:tcW w:w="596" w:type="dxa"/>
            <w:vAlign w:val="center"/>
          </w:tcPr>
          <w:p w:rsidR="00F51E81" w:rsidRDefault="00F51E81" w:rsidP="00416623">
            <w:pPr>
              <w:pStyle w:val="p13"/>
              <w:widowControl/>
              <w:tabs>
                <w:tab w:val="left" w:pos="720"/>
              </w:tabs>
              <w:spacing w:before="40" w:after="40" w:line="240" w:lineRule="auto"/>
              <w:jc w:val="right"/>
            </w:pPr>
          </w:p>
        </w:tc>
        <w:tc>
          <w:tcPr>
            <w:tcW w:w="4276" w:type="dxa"/>
            <w:vAlign w:val="center"/>
          </w:tcPr>
          <w:p w:rsidR="00F51E81" w:rsidRDefault="00F51E81" w:rsidP="00416623">
            <w:pPr>
              <w:pStyle w:val="p13"/>
              <w:widowControl/>
              <w:tabs>
                <w:tab w:val="left" w:pos="720"/>
              </w:tabs>
              <w:spacing w:before="40" w:after="40" w:line="240" w:lineRule="auto"/>
            </w:pPr>
            <w:r>
              <w:rPr>
                <w:position w:val="-8"/>
              </w:rPr>
              <w:object w:dxaOrig="999" w:dyaOrig="300">
                <v:shape id="_x0000_i1081" type="#_x0000_t75" style="width:50.1pt;height:15pt" o:ole="">
                  <v:imagedata r:id="rId95" o:title=""/>
                </v:shape>
                <o:OLEObject Type="Embed" ProgID="Equation.3" ShapeID="_x0000_i1081" DrawAspect="Content" ObjectID="_1452074007" r:id="rId96"/>
              </w:object>
            </w:r>
          </w:p>
        </w:tc>
      </w:tr>
    </w:tbl>
    <w:p w:rsidR="00F51E81" w:rsidRDefault="00F51E81" w:rsidP="00F51E81">
      <w:pPr>
        <w:pStyle w:val="p13"/>
        <w:widowControl/>
        <w:tabs>
          <w:tab w:val="left" w:pos="720"/>
        </w:tabs>
        <w:spacing w:before="40" w:after="40" w:line="240" w:lineRule="auto"/>
      </w:pPr>
    </w:p>
    <w:p w:rsidR="00F51E81" w:rsidRDefault="00F51E81" w:rsidP="00F51E81"/>
    <w:p w:rsidR="00000000" w:rsidRPr="00F51E81" w:rsidRDefault="00C5426E" w:rsidP="00F51E81"/>
    <w:sectPr w:rsidR="00000000" w:rsidRPr="00F51E81">
      <w:footerReference w:type="even" r:id="rId97"/>
      <w:footerReference w:type="default" r:id="rId98"/>
      <w:headerReference w:type="first" r:id="rId99"/>
      <w:pgSz w:w="12240" w:h="15840" w:code="1"/>
      <w:pgMar w:top="1152" w:right="1296" w:bottom="1152" w:left="1296"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C5426E">
      <w:r>
        <w:separator/>
      </w:r>
    </w:p>
  </w:endnote>
  <w:endnote w:type="continuationSeparator" w:id="0">
    <w:p w:rsidR="00000000" w:rsidRDefault="00C542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C5426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000000" w:rsidRDefault="00C5426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C5426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rsidR="00000000" w:rsidRDefault="00C5426E" w:rsidP="00C5426E">
    <w:pPr>
      <w:pStyle w:val="Footer"/>
      <w:tabs>
        <w:tab w:val="clear" w:pos="4320"/>
        <w:tab w:val="clear" w:pos="8640"/>
      </w:tabs>
      <w:rPr>
        <w:rFonts w:ascii="Book Antiqua" w:hAnsi="Book Antiqua"/>
      </w:rPr>
    </w:pPr>
    <w:r>
      <w:rPr>
        <w:rFonts w:ascii="Book Antiqua" w:hAnsi="Book Antiqua"/>
      </w:rPr>
      <w:t>Operations Management</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t>Prof. Juran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C5426E">
      <w:r>
        <w:separator/>
      </w:r>
    </w:p>
  </w:footnote>
  <w:footnote w:type="continuationSeparator" w:id="0">
    <w:p w:rsidR="00000000" w:rsidRDefault="00C542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D42545">
    <w:pPr>
      <w:pStyle w:val="Header"/>
      <w:jc w:val="center"/>
    </w:pPr>
    <w:r>
      <w:rPr>
        <w:noProof/>
      </w:rPr>
      <w:drawing>
        <wp:inline distT="0" distB="0" distL="0" distR="0">
          <wp:extent cx="6122670" cy="1404620"/>
          <wp:effectExtent l="0" t="0" r="0" b="5080"/>
          <wp:docPr id="1" name="Picture 1" descr="e2314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314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2670" cy="140462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160699"/>
    <w:multiLevelType w:val="hybridMultilevel"/>
    <w:tmpl w:val="BC7C61AE"/>
    <w:lvl w:ilvl="0" w:tplc="3E7A25F4">
      <w:start w:val="1"/>
      <w:numFmt w:val="decimal"/>
      <w:lvlText w:val="%1."/>
      <w:lvlJc w:val="left"/>
      <w:pPr>
        <w:tabs>
          <w:tab w:val="num" w:pos="768"/>
        </w:tabs>
        <w:ind w:left="768" w:hanging="360"/>
      </w:pPr>
      <w:rPr>
        <w:rFonts w:ascii="Times New Roman" w:hAnsi="Times New Roman" w:hint="default"/>
        <w:color w:val="000000"/>
      </w:rPr>
    </w:lvl>
    <w:lvl w:ilvl="1" w:tplc="8D429E28">
      <w:start w:val="1"/>
      <w:numFmt w:val="upp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65241C4"/>
    <w:multiLevelType w:val="hybridMultilevel"/>
    <w:tmpl w:val="A59A9AE4"/>
    <w:lvl w:ilvl="0" w:tplc="22ACA742">
      <w:start w:val="1"/>
      <w:numFmt w:val="decimal"/>
      <w:lvlText w:val="%1."/>
      <w:lvlJc w:val="left"/>
      <w:pPr>
        <w:tabs>
          <w:tab w:val="num" w:pos="720"/>
        </w:tabs>
        <w:ind w:left="720" w:hanging="360"/>
      </w:pPr>
      <w:rPr>
        <w:rFonts w:hint="default"/>
      </w:rPr>
    </w:lvl>
    <w:lvl w:ilvl="1" w:tplc="92AC6D0C">
      <w:start w:val="1"/>
      <w:numFmt w:val="lowerLetter"/>
      <w:lvlText w:val="%2."/>
      <w:lvlJc w:val="left"/>
      <w:pPr>
        <w:tabs>
          <w:tab w:val="num" w:pos="1830"/>
        </w:tabs>
        <w:ind w:left="1830" w:hanging="75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D867044"/>
    <w:multiLevelType w:val="hybridMultilevel"/>
    <w:tmpl w:val="01462AE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74B472A"/>
    <w:multiLevelType w:val="hybridMultilevel"/>
    <w:tmpl w:val="A19C4B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32451E8"/>
    <w:multiLevelType w:val="hybridMultilevel"/>
    <w:tmpl w:val="EFD0B372"/>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EEB46B2"/>
    <w:multiLevelType w:val="hybridMultilevel"/>
    <w:tmpl w:val="9EAA84B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4"/>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545"/>
    <w:rsid w:val="00786113"/>
    <w:rsid w:val="00C5426E"/>
    <w:rsid w:val="00D42545"/>
    <w:rsid w:val="00F51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A55E3A91-A09B-432F-89BD-563F7C0DB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spacing w:before="240" w:after="60"/>
      <w:outlineLvl w:val="0"/>
    </w:pPr>
    <w:rPr>
      <w:b/>
      <w:sz w:val="28"/>
    </w:rPr>
  </w:style>
  <w:style w:type="paragraph" w:styleId="Heading2">
    <w:name w:val="heading 2"/>
    <w:basedOn w:val="Normal"/>
    <w:next w:val="Normal"/>
    <w:qFormat/>
    <w:pPr>
      <w:keepNext/>
      <w:jc w:val="center"/>
      <w:outlineLvl w:val="1"/>
    </w:pPr>
    <w:rPr>
      <w:sz w:val="24"/>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customStyle="1" w:styleId="p13">
    <w:name w:val="p13"/>
    <w:basedOn w:val="Normal"/>
    <w:pPr>
      <w:widowControl w:val="0"/>
      <w:spacing w:line="340" w:lineRule="atLeast"/>
    </w:pPr>
    <w:rPr>
      <w:snapToGrid w:val="0"/>
      <w:sz w:val="24"/>
    </w:rPr>
  </w:style>
  <w:style w:type="paragraph" w:styleId="FootnoteText">
    <w:name w:val="footnote text"/>
    <w:basedOn w:val="Normal"/>
    <w:link w:val="FootnoteTextChar"/>
    <w:semiHidden/>
  </w:style>
  <w:style w:type="character" w:styleId="FootnoteReference">
    <w:name w:val="footnote reference"/>
    <w:basedOn w:val="DefaultParagraphFont"/>
    <w:semiHidden/>
    <w:rPr>
      <w:vertAlign w:val="superscript"/>
    </w:rPr>
  </w:style>
  <w:style w:type="paragraph" w:customStyle="1" w:styleId="p2">
    <w:name w:val="p2"/>
    <w:basedOn w:val="Normal"/>
    <w:rsid w:val="00786113"/>
    <w:pPr>
      <w:widowControl w:val="0"/>
      <w:spacing w:line="240" w:lineRule="atLeast"/>
      <w:ind w:left="620"/>
    </w:pPr>
    <w:rPr>
      <w:snapToGrid w:val="0"/>
      <w:sz w:val="24"/>
    </w:rPr>
  </w:style>
  <w:style w:type="paragraph" w:customStyle="1" w:styleId="p8">
    <w:name w:val="p8"/>
    <w:basedOn w:val="Normal"/>
    <w:rsid w:val="00786113"/>
    <w:pPr>
      <w:widowControl w:val="0"/>
      <w:tabs>
        <w:tab w:val="left" w:pos="720"/>
      </w:tabs>
      <w:spacing w:line="240" w:lineRule="atLeast"/>
    </w:pPr>
    <w:rPr>
      <w:snapToGrid w:val="0"/>
      <w:sz w:val="24"/>
    </w:rPr>
  </w:style>
  <w:style w:type="paragraph" w:customStyle="1" w:styleId="t33">
    <w:name w:val="t33"/>
    <w:basedOn w:val="Normal"/>
    <w:rsid w:val="00786113"/>
    <w:pPr>
      <w:widowControl w:val="0"/>
      <w:autoSpaceDE w:val="0"/>
      <w:autoSpaceDN w:val="0"/>
      <w:adjustRightInd w:val="0"/>
      <w:spacing w:line="260" w:lineRule="atLeast"/>
    </w:pPr>
    <w:rPr>
      <w:szCs w:val="24"/>
    </w:rPr>
  </w:style>
  <w:style w:type="character" w:customStyle="1" w:styleId="FootnoteTextChar">
    <w:name w:val="Footnote Text Char"/>
    <w:basedOn w:val="DefaultParagraphFont"/>
    <w:link w:val="FootnoteText"/>
    <w:semiHidden/>
    <w:rsid w:val="00F51E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21" Type="http://schemas.openxmlformats.org/officeDocument/2006/relationships/image" Target="media/image7.wmf"/><Relationship Id="rId34" Type="http://schemas.openxmlformats.org/officeDocument/2006/relationships/image" Target="media/image13.wmf"/><Relationship Id="rId42" Type="http://schemas.openxmlformats.org/officeDocument/2006/relationships/image" Target="media/image17.wmf"/><Relationship Id="rId47" Type="http://schemas.openxmlformats.org/officeDocument/2006/relationships/oleObject" Target="embeddings/oleObject22.bin"/><Relationship Id="rId50" Type="http://schemas.openxmlformats.org/officeDocument/2006/relationships/image" Target="media/image21.wmf"/><Relationship Id="rId55" Type="http://schemas.openxmlformats.org/officeDocument/2006/relationships/image" Target="media/image23.wmf"/><Relationship Id="rId63" Type="http://schemas.openxmlformats.org/officeDocument/2006/relationships/oleObject" Target="embeddings/oleObject31.bin"/><Relationship Id="rId68" Type="http://schemas.openxmlformats.org/officeDocument/2006/relationships/image" Target="media/image29.wmf"/><Relationship Id="rId76" Type="http://schemas.openxmlformats.org/officeDocument/2006/relationships/image" Target="media/image33.wmf"/><Relationship Id="rId84" Type="http://schemas.openxmlformats.org/officeDocument/2006/relationships/oleObject" Target="embeddings/oleObject42.bin"/><Relationship Id="rId89" Type="http://schemas.openxmlformats.org/officeDocument/2006/relationships/image" Target="media/image39.wmf"/><Relationship Id="rId97" Type="http://schemas.openxmlformats.org/officeDocument/2006/relationships/footer" Target="footer1.xml"/><Relationship Id="rId7" Type="http://schemas.openxmlformats.org/officeDocument/2006/relationships/image" Target="media/image1.wmf"/><Relationship Id="rId71" Type="http://schemas.openxmlformats.org/officeDocument/2006/relationships/oleObject" Target="embeddings/oleObject35.bin"/><Relationship Id="rId92" Type="http://schemas.openxmlformats.org/officeDocument/2006/relationships/oleObject" Target="embeddings/oleObject46.bin"/><Relationship Id="rId2" Type="http://schemas.openxmlformats.org/officeDocument/2006/relationships/styles" Target="styles.xml"/><Relationship Id="rId16" Type="http://schemas.openxmlformats.org/officeDocument/2006/relationships/image" Target="media/image5.wmf"/><Relationship Id="rId29" Type="http://schemas.openxmlformats.org/officeDocument/2006/relationships/oleObject" Target="embeddings/oleObject13.bin"/><Relationship Id="rId11" Type="http://schemas.openxmlformats.org/officeDocument/2006/relationships/image" Target="media/image3.wmf"/><Relationship Id="rId24" Type="http://schemas.openxmlformats.org/officeDocument/2006/relationships/oleObject" Target="embeddings/oleObject10.bin"/><Relationship Id="rId32" Type="http://schemas.openxmlformats.org/officeDocument/2006/relationships/image" Target="media/image12.wmf"/><Relationship Id="rId37" Type="http://schemas.openxmlformats.org/officeDocument/2006/relationships/oleObject" Target="embeddings/oleObject17.bin"/><Relationship Id="rId40" Type="http://schemas.openxmlformats.org/officeDocument/2006/relationships/image" Target="media/image16.wmf"/><Relationship Id="rId45" Type="http://schemas.openxmlformats.org/officeDocument/2006/relationships/oleObject" Target="embeddings/oleObject21.bin"/><Relationship Id="rId53" Type="http://schemas.openxmlformats.org/officeDocument/2006/relationships/image" Target="media/image22.wmf"/><Relationship Id="rId58" Type="http://schemas.openxmlformats.org/officeDocument/2006/relationships/image" Target="media/image24.wmf"/><Relationship Id="rId66" Type="http://schemas.openxmlformats.org/officeDocument/2006/relationships/image" Target="media/image28.wmf"/><Relationship Id="rId74" Type="http://schemas.openxmlformats.org/officeDocument/2006/relationships/image" Target="media/image32.wmf"/><Relationship Id="rId79" Type="http://schemas.openxmlformats.org/officeDocument/2006/relationships/oleObject" Target="embeddings/oleObject39.bin"/><Relationship Id="rId87" Type="http://schemas.openxmlformats.org/officeDocument/2006/relationships/image" Target="media/image38.wmf"/><Relationship Id="rId5" Type="http://schemas.openxmlformats.org/officeDocument/2006/relationships/footnotes" Target="footnotes.xml"/><Relationship Id="rId61" Type="http://schemas.openxmlformats.org/officeDocument/2006/relationships/oleObject" Target="embeddings/oleObject30.bin"/><Relationship Id="rId82" Type="http://schemas.openxmlformats.org/officeDocument/2006/relationships/oleObject" Target="embeddings/oleObject41.bin"/><Relationship Id="rId90" Type="http://schemas.openxmlformats.org/officeDocument/2006/relationships/oleObject" Target="embeddings/oleObject45.bin"/><Relationship Id="rId95" Type="http://schemas.openxmlformats.org/officeDocument/2006/relationships/image" Target="media/image42.wmf"/><Relationship Id="rId19" Type="http://schemas.openxmlformats.org/officeDocument/2006/relationships/image" Target="media/image6.wmf"/><Relationship Id="rId14" Type="http://schemas.openxmlformats.org/officeDocument/2006/relationships/image" Target="media/image4.wmf"/><Relationship Id="rId22" Type="http://schemas.openxmlformats.org/officeDocument/2006/relationships/oleObject" Target="embeddings/oleObject9.bin"/><Relationship Id="rId27" Type="http://schemas.openxmlformats.org/officeDocument/2006/relationships/image" Target="media/image10.wmf"/><Relationship Id="rId30" Type="http://schemas.openxmlformats.org/officeDocument/2006/relationships/image" Target="media/image11.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0.wmf"/><Relationship Id="rId56" Type="http://schemas.openxmlformats.org/officeDocument/2006/relationships/oleObject" Target="embeddings/oleObject27.bin"/><Relationship Id="rId64" Type="http://schemas.openxmlformats.org/officeDocument/2006/relationships/image" Target="media/image27.wmf"/><Relationship Id="rId69" Type="http://schemas.openxmlformats.org/officeDocument/2006/relationships/oleObject" Target="embeddings/oleObject34.bin"/><Relationship Id="rId77" Type="http://schemas.openxmlformats.org/officeDocument/2006/relationships/oleObject" Target="embeddings/oleObject38.bin"/><Relationship Id="rId100" Type="http://schemas.openxmlformats.org/officeDocument/2006/relationships/fontTable" Target="fontTable.xml"/><Relationship Id="rId8" Type="http://schemas.openxmlformats.org/officeDocument/2006/relationships/oleObject" Target="embeddings/oleObject1.bin"/><Relationship Id="rId51" Type="http://schemas.openxmlformats.org/officeDocument/2006/relationships/oleObject" Target="embeddings/oleObject24.bin"/><Relationship Id="rId72" Type="http://schemas.openxmlformats.org/officeDocument/2006/relationships/image" Target="media/image31.wmf"/><Relationship Id="rId80" Type="http://schemas.openxmlformats.org/officeDocument/2006/relationships/image" Target="media/image35.wmf"/><Relationship Id="rId85" Type="http://schemas.openxmlformats.org/officeDocument/2006/relationships/image" Target="media/image37.wmf"/><Relationship Id="rId93" Type="http://schemas.openxmlformats.org/officeDocument/2006/relationships/image" Target="media/image41.wmf"/><Relationship Id="rId98"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oleObject" Target="embeddings/oleObject6.bin"/><Relationship Id="rId25" Type="http://schemas.openxmlformats.org/officeDocument/2006/relationships/image" Target="media/image9.wmf"/><Relationship Id="rId33" Type="http://schemas.openxmlformats.org/officeDocument/2006/relationships/oleObject" Target="embeddings/oleObject15.bin"/><Relationship Id="rId38" Type="http://schemas.openxmlformats.org/officeDocument/2006/relationships/image" Target="media/image15.wmf"/><Relationship Id="rId46" Type="http://schemas.openxmlformats.org/officeDocument/2006/relationships/image" Target="media/image19.wmf"/><Relationship Id="rId59" Type="http://schemas.openxmlformats.org/officeDocument/2006/relationships/oleObject" Target="embeddings/oleObject29.bin"/><Relationship Id="rId67" Type="http://schemas.openxmlformats.org/officeDocument/2006/relationships/oleObject" Target="embeddings/oleObject33.bin"/><Relationship Id="rId20" Type="http://schemas.openxmlformats.org/officeDocument/2006/relationships/oleObject" Target="embeddings/oleObject8.bin"/><Relationship Id="rId41" Type="http://schemas.openxmlformats.org/officeDocument/2006/relationships/oleObject" Target="embeddings/oleObject19.bin"/><Relationship Id="rId54" Type="http://schemas.openxmlformats.org/officeDocument/2006/relationships/oleObject" Target="embeddings/oleObject26.bin"/><Relationship Id="rId62" Type="http://schemas.openxmlformats.org/officeDocument/2006/relationships/image" Target="media/image26.wmf"/><Relationship Id="rId70" Type="http://schemas.openxmlformats.org/officeDocument/2006/relationships/image" Target="media/image30.wmf"/><Relationship Id="rId75" Type="http://schemas.openxmlformats.org/officeDocument/2006/relationships/oleObject" Target="embeddings/oleObject37.bin"/><Relationship Id="rId83" Type="http://schemas.openxmlformats.org/officeDocument/2006/relationships/image" Target="media/image36.wmf"/><Relationship Id="rId88" Type="http://schemas.openxmlformats.org/officeDocument/2006/relationships/oleObject" Target="embeddings/oleObject44.bin"/><Relationship Id="rId91" Type="http://schemas.openxmlformats.org/officeDocument/2006/relationships/image" Target="media/image40.wmf"/><Relationship Id="rId96" Type="http://schemas.openxmlformats.org/officeDocument/2006/relationships/oleObject" Target="embeddings/oleObject48.bin"/><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image" Target="media/image8.wmf"/><Relationship Id="rId28" Type="http://schemas.openxmlformats.org/officeDocument/2006/relationships/oleObject" Target="embeddings/oleObject12.bin"/><Relationship Id="rId36" Type="http://schemas.openxmlformats.org/officeDocument/2006/relationships/image" Target="media/image14.wmf"/><Relationship Id="rId49" Type="http://schemas.openxmlformats.org/officeDocument/2006/relationships/oleObject" Target="embeddings/oleObject23.bin"/><Relationship Id="rId57" Type="http://schemas.openxmlformats.org/officeDocument/2006/relationships/oleObject" Target="embeddings/oleObject28.bin"/><Relationship Id="rId10" Type="http://schemas.openxmlformats.org/officeDocument/2006/relationships/oleObject" Target="embeddings/oleObject2.bin"/><Relationship Id="rId31" Type="http://schemas.openxmlformats.org/officeDocument/2006/relationships/oleObject" Target="embeddings/oleObject14.bin"/><Relationship Id="rId44" Type="http://schemas.openxmlformats.org/officeDocument/2006/relationships/image" Target="media/image18.wmf"/><Relationship Id="rId52" Type="http://schemas.openxmlformats.org/officeDocument/2006/relationships/oleObject" Target="embeddings/oleObject25.bin"/><Relationship Id="rId60" Type="http://schemas.openxmlformats.org/officeDocument/2006/relationships/image" Target="media/image25.wmf"/><Relationship Id="rId65" Type="http://schemas.openxmlformats.org/officeDocument/2006/relationships/oleObject" Target="embeddings/oleObject32.bin"/><Relationship Id="rId73" Type="http://schemas.openxmlformats.org/officeDocument/2006/relationships/oleObject" Target="embeddings/oleObject36.bin"/><Relationship Id="rId78" Type="http://schemas.openxmlformats.org/officeDocument/2006/relationships/image" Target="media/image34.wmf"/><Relationship Id="rId81" Type="http://schemas.openxmlformats.org/officeDocument/2006/relationships/oleObject" Target="embeddings/oleObject40.bin"/><Relationship Id="rId86" Type="http://schemas.openxmlformats.org/officeDocument/2006/relationships/oleObject" Target="embeddings/oleObject43.bin"/><Relationship Id="rId94" Type="http://schemas.openxmlformats.org/officeDocument/2006/relationships/oleObject" Target="embeddings/oleObject47.bin"/><Relationship Id="rId99" Type="http://schemas.openxmlformats.org/officeDocument/2006/relationships/header" Target="header1.xml"/><Relationship Id="rId10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oleObject" Target="embeddings/oleObject7.bin"/><Relationship Id="rId39" Type="http://schemas.openxmlformats.org/officeDocument/2006/relationships/oleObject" Target="embeddings/oleObject18.bin"/></Relationships>
</file>

<file path=word/_rels/header1.xml.rels><?xml version="1.0" encoding="UTF-8" standalone="yes"?>
<Relationships xmlns="http://schemas.openxmlformats.org/package/2006/relationships"><Relationship Id="rId1" Type="http://schemas.openxmlformats.org/officeDocument/2006/relationships/image" Target="media/image4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1235</Words>
  <Characters>6785</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lpstr>
    </vt:vector>
  </TitlesOfParts>
  <Company>Micron Electronics, Inc.</Company>
  <LinksUpToDate>false</LinksUpToDate>
  <CharactersWithSpaces>8004</CharactersWithSpaces>
  <SharedDoc>false</SharedDoc>
  <HLinks>
    <vt:vector size="6" baseType="variant">
      <vt:variant>
        <vt:i4>524301</vt:i4>
      </vt:variant>
      <vt:variant>
        <vt:i4>3592</vt:i4>
      </vt:variant>
      <vt:variant>
        <vt:i4>1025</vt:i4>
      </vt:variant>
      <vt:variant>
        <vt:i4>1</vt:i4>
      </vt:variant>
      <vt:variant>
        <vt:lpwstr>e2314logo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David Juran</dc:creator>
  <cp:keywords/>
  <cp:lastModifiedBy>admin</cp:lastModifiedBy>
  <cp:revision>3</cp:revision>
  <cp:lastPrinted>2000-03-06T13:49:00Z</cp:lastPrinted>
  <dcterms:created xsi:type="dcterms:W3CDTF">2014-01-24T18:03:00Z</dcterms:created>
  <dcterms:modified xsi:type="dcterms:W3CDTF">2014-01-24T18:05:00Z</dcterms:modified>
</cp:coreProperties>
</file>